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9984" w14:textId="77777777" w:rsidR="008D1B80" w:rsidRPr="003C1032" w:rsidRDefault="00FD20C6">
      <w:pPr>
        <w:pStyle w:val="Nadpis1"/>
        <w:spacing w:before="0"/>
        <w:jc w:val="center"/>
        <w:rPr>
          <w:rFonts w:ascii="Calibri" w:hAnsi="Calibri"/>
          <w:b/>
          <w:bCs/>
          <w:color w:val="auto"/>
        </w:rPr>
      </w:pPr>
      <w:r w:rsidRPr="003C1032">
        <w:rPr>
          <w:rFonts w:ascii="Calibri" w:hAnsi="Calibri"/>
          <w:b/>
          <w:bCs/>
          <w:color w:val="auto"/>
        </w:rPr>
        <w:t>Informácie o spracovaní osobných údajov</w:t>
      </w:r>
    </w:p>
    <w:p w14:paraId="5DF151D7" w14:textId="4986DC2F" w:rsidR="008D1B80" w:rsidRPr="003C1032" w:rsidRDefault="00FD20C6">
      <w:pPr>
        <w:pStyle w:val="Textbody"/>
        <w:jc w:val="center"/>
        <w:rPr>
          <w:b/>
          <w:bCs/>
          <w:sz w:val="32"/>
          <w:szCs w:val="28"/>
        </w:rPr>
      </w:pPr>
      <w:r w:rsidRPr="003C1032">
        <w:rPr>
          <w:b/>
          <w:bCs/>
          <w:sz w:val="32"/>
          <w:szCs w:val="28"/>
        </w:rPr>
        <w:t>(</w:t>
      </w:r>
      <w:r w:rsidR="002E7551">
        <w:rPr>
          <w:b/>
          <w:bCs/>
          <w:sz w:val="32"/>
          <w:szCs w:val="28"/>
        </w:rPr>
        <w:t>ZAMESTNANEC</w:t>
      </w:r>
      <w:r w:rsidRPr="003C1032">
        <w:rPr>
          <w:b/>
          <w:bCs/>
          <w:sz w:val="32"/>
          <w:szCs w:val="28"/>
        </w:rPr>
        <w:t>)</w:t>
      </w:r>
    </w:p>
    <w:p w14:paraId="0DDD8CBC" w14:textId="77777777" w:rsidR="008D1B80" w:rsidRPr="003C1032" w:rsidRDefault="008D1B80">
      <w:pPr>
        <w:pStyle w:val="Standard"/>
        <w:jc w:val="both"/>
      </w:pPr>
    </w:p>
    <w:p w14:paraId="2E784ED0" w14:textId="1A8158FE" w:rsidR="002E7551" w:rsidRDefault="002E7551" w:rsidP="002E7551">
      <w:pPr>
        <w:spacing w:after="0"/>
        <w:ind w:firstLine="708"/>
        <w:jc w:val="both"/>
        <w:rPr>
          <w:rFonts w:cstheme="minorHAnsi"/>
          <w:sz w:val="24"/>
          <w:szCs w:val="24"/>
          <w:shd w:val="clear" w:color="auto" w:fill="FFFFFF"/>
        </w:rPr>
      </w:pPr>
      <w:r>
        <w:rPr>
          <w:rFonts w:cstheme="minorHAnsi"/>
          <w:sz w:val="24"/>
          <w:szCs w:val="24"/>
          <w:shd w:val="clear" w:color="auto" w:fill="FFFFFF"/>
        </w:rPr>
        <w:t>Na základe nariadenia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spoločnosť</w:t>
      </w:r>
      <w:r>
        <w:rPr>
          <w:rFonts w:cstheme="minorHAnsi"/>
          <w:b/>
          <w:bCs/>
          <w:sz w:val="24"/>
          <w:szCs w:val="24"/>
          <w:shd w:val="clear" w:color="auto" w:fill="FFFFFF"/>
        </w:rPr>
        <w:t xml:space="preserve"> </w:t>
      </w:r>
      <w:r w:rsidR="00E779C9">
        <w:rPr>
          <w:rFonts w:cstheme="minorHAnsi"/>
          <w:b/>
          <w:bCs/>
          <w:sz w:val="24"/>
          <w:szCs w:val="24"/>
        </w:rPr>
        <w:t>Tmavá degustácia s.r.o., Nové záhrady I/11, 821 05 Bratislava, IČO: 52 104 672, zapísaná v Obchodnom registri Okresného súdu Bratislava I, Oddiel: Sro, Vložka č. 133835/B</w:t>
      </w:r>
      <w:r w:rsidR="00E779C9" w:rsidRPr="001951CE">
        <w:rPr>
          <w:rFonts w:cstheme="minorHAnsi"/>
          <w:b/>
          <w:bCs/>
          <w:sz w:val="24"/>
          <w:szCs w:val="24"/>
          <w:shd w:val="clear" w:color="auto" w:fill="FFFFFF"/>
        </w:rPr>
        <w:t xml:space="preserve"> </w:t>
      </w:r>
      <w:r>
        <w:rPr>
          <w:rFonts w:cstheme="minorHAnsi"/>
          <w:sz w:val="24"/>
          <w:szCs w:val="24"/>
          <w:shd w:val="clear" w:color="auto" w:fill="FFFFFF"/>
        </w:rPr>
        <w:t xml:space="preserve">(ďalej len „prevádzkovateľ“), spracúva vaše osobné údaje v rozsahu a za podmienok ustanovených v osobitných predpisoch. </w:t>
      </w:r>
    </w:p>
    <w:p w14:paraId="729FFEC3" w14:textId="77777777" w:rsidR="008D1B80" w:rsidRPr="003C1032" w:rsidRDefault="008D1B80">
      <w:pPr>
        <w:spacing w:after="0"/>
        <w:ind w:firstLine="708"/>
        <w:jc w:val="both"/>
        <w:rPr>
          <w:rFonts w:cs="Calibri"/>
          <w:sz w:val="24"/>
          <w:szCs w:val="24"/>
          <w:shd w:val="clear" w:color="auto" w:fill="FFFFFF"/>
        </w:rPr>
      </w:pPr>
    </w:p>
    <w:p w14:paraId="7EFD6BA2" w14:textId="0DF79EAC" w:rsidR="009B41A4" w:rsidRPr="003C1032" w:rsidRDefault="00FD20C6" w:rsidP="009B41A4">
      <w:pPr>
        <w:spacing w:after="0"/>
        <w:ind w:firstLine="708"/>
        <w:jc w:val="both"/>
      </w:pPr>
      <w:r w:rsidRPr="003C1032">
        <w:rPr>
          <w:rFonts w:cs="Calibr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r w:rsidR="009B41A4" w:rsidRPr="003C1032">
        <w:rPr>
          <w:sz w:val="24"/>
          <w:szCs w:val="24"/>
        </w:rPr>
        <w:t>Pre účely tejto Informácie o spracúvaní osobných údajov sa za zamestnanca považuje osoba zamestnaná u prevádzkovateľa v pracovnom pomere na plný alebo čiastočný úväzok a osoba pracujúca na základe dohôd o prácach vykonávaných mimo pracovného pomeru. Táto informácia vysvetľuje ako budeme používať vaše osobné údaje získané priamo od vás alebo od tretí</w:t>
      </w:r>
      <w:r w:rsidR="00AD7320">
        <w:rPr>
          <w:sz w:val="24"/>
          <w:szCs w:val="24"/>
        </w:rPr>
        <w:t>ch</w:t>
      </w:r>
      <w:r w:rsidR="009B41A4" w:rsidRPr="003C1032">
        <w:rPr>
          <w:sz w:val="24"/>
          <w:szCs w:val="24"/>
        </w:rPr>
        <w:t xml:space="preserve"> strán počas trvania vášho pracovnoprávneho vzťahu a po jeho skončení.</w:t>
      </w:r>
      <w:r w:rsidR="009B41A4" w:rsidRPr="003C1032">
        <w:t xml:space="preserve"> </w:t>
      </w:r>
    </w:p>
    <w:p w14:paraId="5B171C29" w14:textId="77777777" w:rsidR="009B41A4" w:rsidRPr="003C1032" w:rsidRDefault="009B41A4" w:rsidP="009B41A4">
      <w:pPr>
        <w:spacing w:after="0"/>
        <w:ind w:firstLine="708"/>
        <w:jc w:val="both"/>
      </w:pPr>
    </w:p>
    <w:p w14:paraId="20A049E8" w14:textId="77777777" w:rsidR="009B41A4" w:rsidRPr="003C1032" w:rsidRDefault="009B41A4" w:rsidP="009B41A4">
      <w:pPr>
        <w:spacing w:after="0"/>
        <w:ind w:firstLine="708"/>
        <w:jc w:val="both"/>
        <w:rPr>
          <w:rFonts w:cs="Calibri"/>
          <w:sz w:val="24"/>
          <w:szCs w:val="24"/>
          <w:shd w:val="clear" w:color="auto" w:fill="FFFFFF"/>
        </w:rPr>
      </w:pPr>
    </w:p>
    <w:p w14:paraId="40400A2B" w14:textId="77777777" w:rsidR="008D1B80" w:rsidRPr="003C1032" w:rsidRDefault="00FD20C6">
      <w:pPr>
        <w:spacing w:after="0"/>
        <w:jc w:val="center"/>
        <w:rPr>
          <w:rFonts w:cs="Calibri"/>
          <w:b/>
          <w:bCs/>
          <w:sz w:val="26"/>
          <w:szCs w:val="26"/>
          <w:shd w:val="clear" w:color="auto" w:fill="FFFFFF"/>
        </w:rPr>
      </w:pPr>
      <w:r w:rsidRPr="003C1032">
        <w:rPr>
          <w:rFonts w:cs="Calibri"/>
          <w:b/>
          <w:bCs/>
          <w:sz w:val="26"/>
          <w:szCs w:val="26"/>
          <w:shd w:val="clear" w:color="auto" w:fill="FFFFFF"/>
        </w:rPr>
        <w:t>ÚČEL SPRACÚVANIA, PRÁVNY ZÁKLAD A DOBA UCHOVÁVANIA OSOBNÝCH ÚDAJOV</w:t>
      </w:r>
    </w:p>
    <w:p w14:paraId="73D2F8FF" w14:textId="77777777" w:rsidR="009B41A4" w:rsidRPr="003C1032" w:rsidRDefault="009B41A4" w:rsidP="009B41A4">
      <w:pPr>
        <w:pStyle w:val="Textbody"/>
      </w:pPr>
    </w:p>
    <w:p w14:paraId="7FA7459F" w14:textId="77777777" w:rsidR="009C62EF" w:rsidRPr="003C1032" w:rsidRDefault="009C62EF" w:rsidP="009C62EF">
      <w:pPr>
        <w:pStyle w:val="Odsekzoznamu"/>
        <w:widowControl/>
        <w:numPr>
          <w:ilvl w:val="0"/>
          <w:numId w:val="2"/>
        </w:numPr>
        <w:tabs>
          <w:tab w:val="left" w:pos="284"/>
        </w:tabs>
        <w:suppressAutoHyphens w:val="0"/>
        <w:autoSpaceDN/>
        <w:spacing w:after="0" w:line="259" w:lineRule="auto"/>
        <w:ind w:left="0" w:firstLine="0"/>
        <w:contextualSpacing/>
        <w:jc w:val="both"/>
        <w:textAlignment w:val="auto"/>
        <w:rPr>
          <w:rFonts w:cstheme="minorHAnsi"/>
          <w:b/>
          <w:bCs/>
          <w:sz w:val="24"/>
          <w:szCs w:val="24"/>
        </w:rPr>
      </w:pPr>
      <w:r w:rsidRPr="003C1032">
        <w:rPr>
          <w:rFonts w:cstheme="minorHAnsi"/>
          <w:b/>
          <w:bCs/>
          <w:sz w:val="24"/>
          <w:szCs w:val="24"/>
          <w:shd w:val="clear" w:color="auto" w:fill="FFFFFF"/>
        </w:rPr>
        <w:t>Pracovnoprávny vzťah</w:t>
      </w:r>
    </w:p>
    <w:p w14:paraId="4F26CFAF" w14:textId="77777777" w:rsidR="009C62EF" w:rsidRPr="003C1032" w:rsidRDefault="009C62EF" w:rsidP="009C62EF">
      <w:pPr>
        <w:pStyle w:val="Odsekzoznamu"/>
        <w:widowControl/>
        <w:tabs>
          <w:tab w:val="left" w:pos="284"/>
        </w:tabs>
        <w:suppressAutoHyphens w:val="0"/>
        <w:autoSpaceDN/>
        <w:spacing w:after="0" w:line="259" w:lineRule="auto"/>
        <w:ind w:left="0"/>
        <w:contextualSpacing/>
        <w:jc w:val="both"/>
        <w:textAlignment w:val="auto"/>
        <w:rPr>
          <w:rFonts w:cstheme="minorHAnsi"/>
          <w:b/>
          <w:bCs/>
          <w:sz w:val="24"/>
          <w:szCs w:val="24"/>
          <w:shd w:val="clear" w:color="auto" w:fill="FFFFFF"/>
        </w:rPr>
      </w:pPr>
    </w:p>
    <w:p w14:paraId="1EFA4E35" w14:textId="37C3D63F" w:rsidR="009C62EF" w:rsidRPr="003C1032" w:rsidRDefault="009C62EF"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r w:rsidRPr="003C1032">
        <w:rPr>
          <w:rFonts w:cstheme="minorHAnsi"/>
          <w:sz w:val="24"/>
          <w:szCs w:val="24"/>
          <w:shd w:val="clear" w:color="auto" w:fill="FFFFFF"/>
        </w:rPr>
        <w:t>Vaše osobné údaje spracúvame na účel plnenia povinností súvisiacich s pracovnoprávnym vzťahom a obdobným vzťahom. Tieto údaje spracúvame v zmysle článku 6, ods. 1 písm. b) Nariadenia</w:t>
      </w:r>
      <w:r w:rsidR="00C54365">
        <w:rPr>
          <w:rFonts w:cstheme="minorHAnsi"/>
          <w:sz w:val="24"/>
          <w:szCs w:val="24"/>
          <w:shd w:val="clear" w:color="auto" w:fill="FFFFFF"/>
        </w:rPr>
        <w:t xml:space="preserve"> </w:t>
      </w:r>
      <w:r w:rsidR="00C54365">
        <w:rPr>
          <w:rFonts w:cstheme="minorHAnsi"/>
          <w:sz w:val="24"/>
          <w:szCs w:val="24"/>
        </w:rPr>
        <w:t>a § 13 ods. 1 písm. b) Zákona</w:t>
      </w:r>
      <w:r w:rsidRPr="003C1032">
        <w:rPr>
          <w:rFonts w:cstheme="minorHAnsi"/>
          <w:sz w:val="24"/>
          <w:szCs w:val="24"/>
          <w:shd w:val="clear" w:color="auto" w:fill="FFFFFF"/>
        </w:rPr>
        <w:t xml:space="preserve">. </w:t>
      </w:r>
    </w:p>
    <w:p w14:paraId="039714BC" w14:textId="77777777" w:rsidR="009C62EF" w:rsidRPr="003C1032" w:rsidRDefault="009C62EF"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56031CBA" w14:textId="77777777" w:rsidR="009C62EF" w:rsidRPr="003C1032" w:rsidRDefault="009C62EF"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r w:rsidRPr="003C1032">
        <w:rPr>
          <w:rFonts w:cstheme="minorHAnsi"/>
          <w:sz w:val="24"/>
          <w:szCs w:val="24"/>
          <w:shd w:val="clear" w:color="auto" w:fill="FFFFFF"/>
        </w:rPr>
        <w:t xml:space="preserve">Tieto záznamy sú uchovávané po dobu 70 rokov veku zamestnanca. </w:t>
      </w:r>
    </w:p>
    <w:p w14:paraId="507200C2" w14:textId="77777777" w:rsidR="004C2BA2" w:rsidRPr="003C1032" w:rsidRDefault="004C2BA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4093EF9D" w14:textId="77777777" w:rsidR="004C2BA2" w:rsidRPr="003C1032" w:rsidRDefault="004C2BA2" w:rsidP="004C2BA2">
      <w:pPr>
        <w:pStyle w:val="Odsekzoznamu"/>
        <w:widowControl/>
        <w:numPr>
          <w:ilvl w:val="0"/>
          <w:numId w:val="2"/>
        </w:numPr>
        <w:tabs>
          <w:tab w:val="left" w:pos="284"/>
        </w:tabs>
        <w:suppressAutoHyphens w:val="0"/>
        <w:autoSpaceDN/>
        <w:spacing w:after="0" w:line="259" w:lineRule="auto"/>
        <w:ind w:left="0" w:firstLine="0"/>
        <w:contextualSpacing/>
        <w:jc w:val="both"/>
        <w:textAlignment w:val="auto"/>
        <w:rPr>
          <w:rFonts w:cstheme="minorHAnsi"/>
          <w:b/>
          <w:bCs/>
          <w:sz w:val="24"/>
          <w:szCs w:val="24"/>
        </w:rPr>
      </w:pPr>
      <w:r w:rsidRPr="003C1032">
        <w:rPr>
          <w:rFonts w:cstheme="minorHAnsi"/>
          <w:b/>
          <w:bCs/>
          <w:sz w:val="24"/>
          <w:szCs w:val="24"/>
          <w:shd w:val="clear" w:color="auto" w:fill="FFFFFF"/>
        </w:rPr>
        <w:t xml:space="preserve">Zákonné povinnosti </w:t>
      </w:r>
    </w:p>
    <w:p w14:paraId="065C2B69" w14:textId="77777777" w:rsidR="004C2BA2" w:rsidRPr="003C1032" w:rsidRDefault="004C2BA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18FA18AA" w14:textId="18EC7CE6" w:rsidR="004C2BA2" w:rsidRPr="003C1032" w:rsidRDefault="004C2BA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r w:rsidRPr="003C1032">
        <w:rPr>
          <w:rFonts w:cstheme="minorHAnsi"/>
          <w:sz w:val="24"/>
          <w:szCs w:val="24"/>
          <w:shd w:val="clear" w:color="auto" w:fill="FFFFFF"/>
        </w:rPr>
        <w:t>Vaše osobné údaje spracúvame na účel plnenia povinností súvisiacich s povinnosťami zamestnávateľa voči Sociálnej poisťovni, zdravotnej poisťovni, daňovému úradu a iných a tiež na plnenie povinností zamestnávateľa na úseku bezpečnosti a ochrany zdravia pri práci a požiarnej ochrany. Tieto údaje spracúvame v zmysle článku 6, ods. 1 písm. c) Nariadenia</w:t>
      </w:r>
      <w:r w:rsidR="00C54365">
        <w:rPr>
          <w:rFonts w:cstheme="minorHAnsi"/>
          <w:sz w:val="24"/>
          <w:szCs w:val="24"/>
          <w:shd w:val="clear" w:color="auto" w:fill="FFFFFF"/>
        </w:rPr>
        <w:t xml:space="preserve"> </w:t>
      </w:r>
      <w:r w:rsidR="00C54365">
        <w:rPr>
          <w:rFonts w:cstheme="minorHAnsi"/>
          <w:sz w:val="24"/>
          <w:szCs w:val="24"/>
        </w:rPr>
        <w:t>a § 13 ods. 1 písm. c) Zákona</w:t>
      </w:r>
      <w:r w:rsidRPr="003C1032">
        <w:rPr>
          <w:rFonts w:cstheme="minorHAnsi"/>
          <w:sz w:val="24"/>
          <w:szCs w:val="24"/>
          <w:shd w:val="clear" w:color="auto" w:fill="FFFFFF"/>
        </w:rPr>
        <w:t>.</w:t>
      </w:r>
    </w:p>
    <w:p w14:paraId="4D90EA1A" w14:textId="77777777" w:rsidR="004C2BA2" w:rsidRPr="003C1032" w:rsidRDefault="004C2BA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4B71D810" w14:textId="75CF083B" w:rsidR="00DD19B1" w:rsidRDefault="004C2BA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r w:rsidRPr="003C1032">
        <w:rPr>
          <w:rFonts w:cstheme="minorHAnsi"/>
          <w:sz w:val="24"/>
          <w:szCs w:val="24"/>
          <w:shd w:val="clear" w:color="auto" w:fill="FFFFFF"/>
        </w:rPr>
        <w:t xml:space="preserve">Tieto záznamy sú uchovávane po dobu 10 rokov. </w:t>
      </w:r>
    </w:p>
    <w:p w14:paraId="227BB30D" w14:textId="7E90B7AF" w:rsidR="003C1032" w:rsidRDefault="003C103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10E3BD19" w14:textId="0BDA19C3" w:rsidR="003C1032" w:rsidRDefault="003C103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491B11BA" w14:textId="2E83D5C7" w:rsidR="003C1032" w:rsidRDefault="003C103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12ACF888" w14:textId="77777777" w:rsidR="003C1032" w:rsidRPr="003C1032" w:rsidRDefault="003C103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21AAF526" w14:textId="77777777" w:rsidR="004C2BA2" w:rsidRPr="003C1032" w:rsidRDefault="004C2BA2" w:rsidP="004C2BA2">
      <w:pPr>
        <w:pStyle w:val="Odsekzoznamu"/>
        <w:widowControl/>
        <w:numPr>
          <w:ilvl w:val="0"/>
          <w:numId w:val="2"/>
        </w:numPr>
        <w:tabs>
          <w:tab w:val="left" w:pos="284"/>
        </w:tabs>
        <w:suppressAutoHyphens w:val="0"/>
        <w:autoSpaceDN/>
        <w:spacing w:after="0" w:line="259" w:lineRule="auto"/>
        <w:ind w:left="0" w:firstLine="0"/>
        <w:contextualSpacing/>
        <w:jc w:val="both"/>
        <w:textAlignment w:val="auto"/>
        <w:rPr>
          <w:rFonts w:cstheme="minorHAnsi"/>
          <w:b/>
          <w:bCs/>
          <w:sz w:val="24"/>
          <w:szCs w:val="24"/>
        </w:rPr>
      </w:pPr>
      <w:r w:rsidRPr="003C1032">
        <w:rPr>
          <w:rFonts w:cstheme="minorHAnsi"/>
          <w:b/>
          <w:bCs/>
          <w:sz w:val="24"/>
          <w:szCs w:val="24"/>
          <w:shd w:val="clear" w:color="auto" w:fill="FFFFFF"/>
        </w:rPr>
        <w:t>Mzdová politika</w:t>
      </w:r>
    </w:p>
    <w:p w14:paraId="368B6755" w14:textId="77777777" w:rsidR="004C2BA2" w:rsidRPr="003C1032" w:rsidRDefault="004C2BA2" w:rsidP="004C2BA2">
      <w:pPr>
        <w:widowControl/>
        <w:tabs>
          <w:tab w:val="left" w:pos="284"/>
        </w:tabs>
        <w:suppressAutoHyphens w:val="0"/>
        <w:autoSpaceDN/>
        <w:spacing w:after="0" w:line="259" w:lineRule="auto"/>
        <w:contextualSpacing/>
        <w:jc w:val="both"/>
        <w:textAlignment w:val="auto"/>
        <w:rPr>
          <w:rFonts w:cstheme="minorHAnsi"/>
          <w:b/>
          <w:bCs/>
          <w:sz w:val="24"/>
          <w:szCs w:val="24"/>
        </w:rPr>
      </w:pPr>
    </w:p>
    <w:p w14:paraId="1D07F385" w14:textId="730F5A0A" w:rsidR="004C2BA2" w:rsidRPr="003C1032" w:rsidRDefault="004C2BA2" w:rsidP="004C2BA2">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 xml:space="preserve">Vaše osobné údaje spracúvame na účel realizácie mzdovej politiky zamestnávateľa. </w:t>
      </w:r>
      <w:r w:rsidR="00CE59E2" w:rsidRPr="003C1032">
        <w:rPr>
          <w:rFonts w:cstheme="minorHAnsi"/>
          <w:sz w:val="24"/>
          <w:szCs w:val="24"/>
        </w:rPr>
        <w:t>Tieto údaje sú spracúvane v zmysle článku 6, ods. 1 písm. c) Nariadenia</w:t>
      </w:r>
      <w:r w:rsidR="00C54365">
        <w:rPr>
          <w:rFonts w:cstheme="minorHAnsi"/>
          <w:sz w:val="24"/>
          <w:szCs w:val="24"/>
        </w:rPr>
        <w:t xml:space="preserve"> a § 13 ods. 1 písm. c) Zákona</w:t>
      </w:r>
      <w:r w:rsidR="00CE59E2" w:rsidRPr="003C1032">
        <w:rPr>
          <w:rFonts w:cstheme="minorHAnsi"/>
          <w:sz w:val="24"/>
          <w:szCs w:val="24"/>
        </w:rPr>
        <w:t xml:space="preserve">. </w:t>
      </w:r>
    </w:p>
    <w:p w14:paraId="551609FC" w14:textId="77777777" w:rsidR="00CE59E2" w:rsidRPr="003C1032" w:rsidRDefault="00CE59E2" w:rsidP="004C2BA2">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 xml:space="preserve">Tieto záznamy sú uchovávané po dobu 50 rokov. </w:t>
      </w:r>
    </w:p>
    <w:p w14:paraId="4989EC20" w14:textId="77777777" w:rsidR="00941B5A" w:rsidRPr="003C1032" w:rsidRDefault="00941B5A" w:rsidP="009820A7">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4B3470D3" w14:textId="77777777" w:rsidR="00941B5A" w:rsidRPr="003C1032" w:rsidRDefault="00941B5A" w:rsidP="009820A7">
      <w:pPr>
        <w:pStyle w:val="Odsekzoznamu"/>
        <w:widowControl/>
        <w:numPr>
          <w:ilvl w:val="0"/>
          <w:numId w:val="2"/>
        </w:numPr>
        <w:tabs>
          <w:tab w:val="left" w:pos="284"/>
        </w:tabs>
        <w:suppressAutoHyphens w:val="0"/>
        <w:autoSpaceDN/>
        <w:spacing w:after="0" w:line="259" w:lineRule="auto"/>
        <w:ind w:left="0" w:firstLine="0"/>
        <w:contextualSpacing/>
        <w:jc w:val="both"/>
        <w:textAlignment w:val="auto"/>
        <w:rPr>
          <w:rFonts w:cstheme="minorHAnsi"/>
          <w:b/>
          <w:bCs/>
          <w:sz w:val="24"/>
          <w:szCs w:val="24"/>
        </w:rPr>
      </w:pPr>
      <w:r w:rsidRPr="003C1032">
        <w:rPr>
          <w:rFonts w:cstheme="minorHAnsi"/>
          <w:b/>
          <w:bCs/>
          <w:sz w:val="24"/>
          <w:szCs w:val="24"/>
          <w:shd w:val="clear" w:color="auto" w:fill="FFFFFF"/>
        </w:rPr>
        <w:t>Ochrana oznamovateľov protispoločenskej činnosti</w:t>
      </w:r>
    </w:p>
    <w:p w14:paraId="35D92964" w14:textId="77777777" w:rsidR="00941B5A" w:rsidRPr="003C1032" w:rsidRDefault="00941B5A" w:rsidP="00941B5A">
      <w:pPr>
        <w:widowControl/>
        <w:tabs>
          <w:tab w:val="left" w:pos="284"/>
        </w:tabs>
        <w:suppressAutoHyphens w:val="0"/>
        <w:autoSpaceDN/>
        <w:spacing w:after="0" w:line="259" w:lineRule="auto"/>
        <w:contextualSpacing/>
        <w:jc w:val="both"/>
        <w:textAlignment w:val="auto"/>
        <w:rPr>
          <w:rFonts w:cstheme="minorHAnsi"/>
          <w:b/>
          <w:bCs/>
          <w:sz w:val="24"/>
          <w:szCs w:val="24"/>
        </w:rPr>
      </w:pPr>
    </w:p>
    <w:p w14:paraId="6715B9E4" w14:textId="76189163" w:rsidR="00941B5A" w:rsidRPr="003C1032" w:rsidRDefault="00941B5A" w:rsidP="00941B5A">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 xml:space="preserve">Vaše osobné údaje spracúvame na účel plnenia povinností súvisiacich s prešetrovaní oznámení podľa zákona č. 54/2019 Z. z. o ochrane oznamovateľov protispoločenskej činnosti a o zmene a doplnení niektorých zákonov. </w:t>
      </w:r>
      <w:r w:rsidR="00F91434" w:rsidRPr="003C1032">
        <w:rPr>
          <w:rFonts w:cstheme="minorHAnsi"/>
          <w:sz w:val="24"/>
          <w:szCs w:val="24"/>
        </w:rPr>
        <w:t>Tieto údaje spracúvame v zmysle článku 6, ods. 1 písm. c) Nariadenia</w:t>
      </w:r>
      <w:r w:rsidR="00C54365">
        <w:rPr>
          <w:rFonts w:cstheme="minorHAnsi"/>
          <w:sz w:val="24"/>
          <w:szCs w:val="24"/>
        </w:rPr>
        <w:t xml:space="preserve"> a § 13 ods. 1 písm. c) Zákona</w:t>
      </w:r>
      <w:r w:rsidR="00F91434" w:rsidRPr="003C1032">
        <w:rPr>
          <w:rFonts w:cstheme="minorHAnsi"/>
          <w:sz w:val="24"/>
          <w:szCs w:val="24"/>
        </w:rPr>
        <w:t xml:space="preserve">. </w:t>
      </w:r>
    </w:p>
    <w:p w14:paraId="4789547E" w14:textId="77777777" w:rsidR="00F91434" w:rsidRPr="003C1032" w:rsidRDefault="00F91434" w:rsidP="00941B5A">
      <w:pPr>
        <w:widowControl/>
        <w:tabs>
          <w:tab w:val="left" w:pos="284"/>
        </w:tabs>
        <w:suppressAutoHyphens w:val="0"/>
        <w:autoSpaceDN/>
        <w:spacing w:after="0" w:line="259" w:lineRule="auto"/>
        <w:contextualSpacing/>
        <w:jc w:val="both"/>
        <w:textAlignment w:val="auto"/>
        <w:rPr>
          <w:rFonts w:cstheme="minorHAnsi"/>
          <w:sz w:val="24"/>
          <w:szCs w:val="24"/>
        </w:rPr>
      </w:pPr>
    </w:p>
    <w:p w14:paraId="7A7B387E" w14:textId="77777777" w:rsidR="00F91434" w:rsidRPr="003C1032" w:rsidRDefault="00F91434" w:rsidP="00941B5A">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 xml:space="preserve">Tieto záznamy sú uchovávané po dobu 3 rokov. </w:t>
      </w:r>
    </w:p>
    <w:p w14:paraId="643327FE" w14:textId="77777777" w:rsidR="005446F6" w:rsidRPr="003C1032" w:rsidRDefault="005446F6" w:rsidP="00CF1D45">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19921C9C" w14:textId="77777777" w:rsidR="005446F6" w:rsidRPr="003C1032" w:rsidRDefault="005446F6" w:rsidP="00CF1D45">
      <w:pPr>
        <w:pStyle w:val="Odsekzoznamu"/>
        <w:widowControl/>
        <w:numPr>
          <w:ilvl w:val="0"/>
          <w:numId w:val="2"/>
        </w:numPr>
        <w:tabs>
          <w:tab w:val="left" w:pos="284"/>
        </w:tabs>
        <w:suppressAutoHyphens w:val="0"/>
        <w:autoSpaceDN/>
        <w:spacing w:after="0" w:line="259" w:lineRule="auto"/>
        <w:ind w:left="0" w:firstLine="0"/>
        <w:contextualSpacing/>
        <w:jc w:val="both"/>
        <w:textAlignment w:val="auto"/>
        <w:rPr>
          <w:rFonts w:cstheme="minorHAnsi"/>
          <w:b/>
          <w:bCs/>
          <w:sz w:val="24"/>
          <w:szCs w:val="24"/>
        </w:rPr>
      </w:pPr>
      <w:r w:rsidRPr="003C1032">
        <w:rPr>
          <w:rFonts w:cstheme="minorHAnsi"/>
          <w:b/>
          <w:bCs/>
          <w:sz w:val="24"/>
          <w:szCs w:val="24"/>
          <w:shd w:val="clear" w:color="auto" w:fill="FFFFFF"/>
        </w:rPr>
        <w:t>Dotknuté osoby</w:t>
      </w:r>
    </w:p>
    <w:p w14:paraId="15603E47" w14:textId="77777777" w:rsidR="005446F6" w:rsidRPr="003C1032" w:rsidRDefault="005446F6" w:rsidP="005446F6">
      <w:pPr>
        <w:widowControl/>
        <w:tabs>
          <w:tab w:val="left" w:pos="284"/>
        </w:tabs>
        <w:suppressAutoHyphens w:val="0"/>
        <w:autoSpaceDN/>
        <w:spacing w:after="0" w:line="259" w:lineRule="auto"/>
        <w:contextualSpacing/>
        <w:jc w:val="both"/>
        <w:textAlignment w:val="auto"/>
        <w:rPr>
          <w:rFonts w:cstheme="minorHAnsi"/>
          <w:b/>
          <w:bCs/>
          <w:sz w:val="24"/>
          <w:szCs w:val="24"/>
        </w:rPr>
      </w:pPr>
    </w:p>
    <w:p w14:paraId="2841E6B6" w14:textId="7273CCB5" w:rsidR="005446F6" w:rsidRPr="003C1032" w:rsidRDefault="005446F6" w:rsidP="005446F6">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Vaše osobné údaje spracúvame na účel vybavovania žiadostí dotknutých osôb uplatňujúcich si svoje práva. Tieto údaje spracúvame v zmysle článku 6, ods. 1 písm. c) Nariadenia</w:t>
      </w:r>
      <w:r w:rsidR="00C54365">
        <w:rPr>
          <w:rFonts w:cstheme="minorHAnsi"/>
          <w:sz w:val="24"/>
          <w:szCs w:val="24"/>
        </w:rPr>
        <w:t xml:space="preserve"> a § 13 ods. 1 písm. c) Zákona</w:t>
      </w:r>
      <w:r w:rsidRPr="003C1032">
        <w:rPr>
          <w:rFonts w:cstheme="minorHAnsi"/>
          <w:sz w:val="24"/>
          <w:szCs w:val="24"/>
        </w:rPr>
        <w:t xml:space="preserve">. </w:t>
      </w:r>
    </w:p>
    <w:p w14:paraId="033CA172" w14:textId="77777777" w:rsidR="005446F6" w:rsidRPr="003C1032" w:rsidRDefault="005446F6" w:rsidP="005446F6">
      <w:pPr>
        <w:widowControl/>
        <w:tabs>
          <w:tab w:val="left" w:pos="284"/>
        </w:tabs>
        <w:suppressAutoHyphens w:val="0"/>
        <w:autoSpaceDN/>
        <w:spacing w:after="0" w:line="259" w:lineRule="auto"/>
        <w:contextualSpacing/>
        <w:jc w:val="both"/>
        <w:textAlignment w:val="auto"/>
        <w:rPr>
          <w:rFonts w:cstheme="minorHAnsi"/>
          <w:sz w:val="24"/>
          <w:szCs w:val="24"/>
        </w:rPr>
      </w:pPr>
    </w:p>
    <w:p w14:paraId="480A5746" w14:textId="77777777" w:rsidR="005446F6" w:rsidRPr="003C1032" w:rsidRDefault="005446F6" w:rsidP="005446F6">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 xml:space="preserve">Tieto záznamy sú uchovávané po dobu 5 rokov. </w:t>
      </w:r>
    </w:p>
    <w:p w14:paraId="4FC2EF80" w14:textId="77777777" w:rsidR="00074942" w:rsidRPr="003C1032" w:rsidRDefault="00074942" w:rsidP="00C65129">
      <w:pPr>
        <w:spacing w:after="0"/>
        <w:rPr>
          <w:rFonts w:cs="Calibri"/>
          <w:b/>
          <w:bCs/>
          <w:sz w:val="26"/>
          <w:szCs w:val="26"/>
        </w:rPr>
      </w:pPr>
    </w:p>
    <w:p w14:paraId="046ACE88" w14:textId="77777777" w:rsidR="008D1B80" w:rsidRPr="003C1032" w:rsidRDefault="00FD20C6">
      <w:pPr>
        <w:spacing w:after="0"/>
        <w:ind w:left="360"/>
        <w:jc w:val="center"/>
        <w:rPr>
          <w:rFonts w:cs="Calibri"/>
          <w:b/>
          <w:bCs/>
          <w:sz w:val="26"/>
          <w:szCs w:val="26"/>
        </w:rPr>
      </w:pPr>
      <w:r w:rsidRPr="003C1032">
        <w:rPr>
          <w:rFonts w:cs="Calibri"/>
          <w:b/>
          <w:bCs/>
          <w:sz w:val="26"/>
          <w:szCs w:val="26"/>
        </w:rPr>
        <w:t xml:space="preserve">OSOBNÉ ÚDAJE, KTORÉ O VÁS SPRACÚVAME </w:t>
      </w:r>
    </w:p>
    <w:p w14:paraId="1081E065" w14:textId="77777777" w:rsidR="005446F6" w:rsidRPr="003C1032" w:rsidRDefault="005446F6" w:rsidP="009F70D4">
      <w:pPr>
        <w:spacing w:after="0"/>
        <w:rPr>
          <w:rFonts w:cs="Calibri"/>
          <w:b/>
          <w:bCs/>
          <w:sz w:val="26"/>
          <w:szCs w:val="26"/>
        </w:rPr>
      </w:pPr>
    </w:p>
    <w:p w14:paraId="618A43E1" w14:textId="77777777" w:rsidR="009F70D4" w:rsidRPr="003C1032" w:rsidRDefault="009F70D4" w:rsidP="00B02CEF">
      <w:pPr>
        <w:spacing w:after="0"/>
        <w:jc w:val="both"/>
        <w:rPr>
          <w:rFonts w:cs="Calibri"/>
          <w:sz w:val="24"/>
          <w:szCs w:val="24"/>
        </w:rPr>
      </w:pPr>
      <w:r w:rsidRPr="003C1032">
        <w:rPr>
          <w:rFonts w:cs="Calibri"/>
          <w:sz w:val="24"/>
          <w:szCs w:val="24"/>
        </w:rPr>
        <w:t>Prevádzkovateľ v súvislosti s vyššie spomínanými účelmi ochrany osobných údajov spracúva nasledovné osobné údaje:</w:t>
      </w:r>
    </w:p>
    <w:p w14:paraId="105AE9A1" w14:textId="77777777" w:rsidR="009F70D4" w:rsidRPr="003C1032" w:rsidRDefault="009F70D4" w:rsidP="00B02CEF">
      <w:pPr>
        <w:spacing w:after="0"/>
        <w:jc w:val="both"/>
        <w:rPr>
          <w:rFonts w:cs="Calibri"/>
          <w:sz w:val="24"/>
          <w:szCs w:val="24"/>
        </w:rPr>
      </w:pPr>
    </w:p>
    <w:p w14:paraId="0AC185A1" w14:textId="1E15AE05" w:rsidR="009F70D4" w:rsidRPr="003C1032" w:rsidRDefault="00602247" w:rsidP="00B02CEF">
      <w:pPr>
        <w:pStyle w:val="Odsekzoznamu"/>
        <w:numPr>
          <w:ilvl w:val="0"/>
          <w:numId w:val="3"/>
        </w:numPr>
        <w:spacing w:after="0"/>
        <w:jc w:val="both"/>
        <w:rPr>
          <w:rFonts w:cs="Calibri"/>
          <w:sz w:val="24"/>
          <w:szCs w:val="24"/>
        </w:rPr>
      </w:pPr>
      <w:r w:rsidRPr="003C1032">
        <w:rPr>
          <w:rFonts w:cs="Calibri"/>
          <w:sz w:val="24"/>
          <w:szCs w:val="24"/>
        </w:rPr>
        <w:t xml:space="preserve">Osobné kontaktné údaje (napr. meno, </w:t>
      </w:r>
      <w:r w:rsidR="0043254E" w:rsidRPr="003C1032">
        <w:rPr>
          <w:rFonts w:cs="Calibri"/>
          <w:sz w:val="24"/>
          <w:szCs w:val="24"/>
        </w:rPr>
        <w:t>priezvisko</w:t>
      </w:r>
      <w:r w:rsidRPr="003C1032">
        <w:rPr>
          <w:rFonts w:cs="Calibri"/>
          <w:sz w:val="24"/>
          <w:szCs w:val="24"/>
        </w:rPr>
        <w:t>, titu</w:t>
      </w:r>
      <w:r w:rsidR="0043254E" w:rsidRPr="003C1032">
        <w:rPr>
          <w:rFonts w:cs="Calibri"/>
          <w:sz w:val="24"/>
          <w:szCs w:val="24"/>
        </w:rPr>
        <w:t>l</w:t>
      </w:r>
      <w:r w:rsidRPr="003C1032">
        <w:rPr>
          <w:rFonts w:cs="Calibri"/>
          <w:sz w:val="24"/>
          <w:szCs w:val="24"/>
        </w:rPr>
        <w:t>, adresa bydliska, e-mailová adresa telefóne číslo),</w:t>
      </w:r>
    </w:p>
    <w:p w14:paraId="3D30378C" w14:textId="77777777" w:rsidR="00602247" w:rsidRPr="003C1032" w:rsidRDefault="00602247" w:rsidP="00B02CEF">
      <w:pPr>
        <w:pStyle w:val="Odsekzoznamu"/>
        <w:numPr>
          <w:ilvl w:val="0"/>
          <w:numId w:val="3"/>
        </w:numPr>
        <w:spacing w:after="0"/>
        <w:jc w:val="both"/>
        <w:rPr>
          <w:rFonts w:cs="Calibri"/>
          <w:sz w:val="24"/>
          <w:szCs w:val="24"/>
        </w:rPr>
      </w:pPr>
      <w:r w:rsidRPr="003C1032">
        <w:rPr>
          <w:rFonts w:cs="Calibri"/>
          <w:sz w:val="24"/>
          <w:szCs w:val="24"/>
        </w:rPr>
        <w:t>Pracovné kontaktne údaje (napr. pracovná e-mailová adresa, telefónne číslo, miesto výkonu práce),</w:t>
      </w:r>
    </w:p>
    <w:p w14:paraId="7DCFC953" w14:textId="77777777" w:rsidR="00602247" w:rsidRPr="003C1032" w:rsidRDefault="00602247" w:rsidP="00B02CEF">
      <w:pPr>
        <w:pStyle w:val="Odsekzoznamu"/>
        <w:numPr>
          <w:ilvl w:val="0"/>
          <w:numId w:val="3"/>
        </w:numPr>
        <w:spacing w:after="0"/>
        <w:jc w:val="both"/>
        <w:rPr>
          <w:rFonts w:cs="Calibri"/>
          <w:sz w:val="24"/>
          <w:szCs w:val="24"/>
        </w:rPr>
      </w:pPr>
      <w:r w:rsidRPr="003C1032">
        <w:rPr>
          <w:rFonts w:cs="Calibri"/>
          <w:sz w:val="24"/>
          <w:szCs w:val="24"/>
        </w:rPr>
        <w:t>Osobné údaje (napr. pohlavie, rodinný stav, dátum narodenia, rodné číslo, štátnu príslušnosť, fotografiu, dosiahnutie vzdelanie)</w:t>
      </w:r>
      <w:r w:rsidR="005451A3" w:rsidRPr="003C1032">
        <w:rPr>
          <w:rFonts w:cs="Calibri"/>
          <w:sz w:val="24"/>
          <w:szCs w:val="24"/>
        </w:rPr>
        <w:t>,</w:t>
      </w:r>
    </w:p>
    <w:p w14:paraId="276B82B2" w14:textId="77777777" w:rsidR="00602247" w:rsidRPr="003C1032" w:rsidRDefault="00602247" w:rsidP="00B02CEF">
      <w:pPr>
        <w:pStyle w:val="Odsekzoznamu"/>
        <w:numPr>
          <w:ilvl w:val="0"/>
          <w:numId w:val="3"/>
        </w:numPr>
        <w:spacing w:after="0"/>
        <w:jc w:val="both"/>
        <w:rPr>
          <w:rFonts w:cs="Calibri"/>
          <w:sz w:val="24"/>
          <w:szCs w:val="24"/>
        </w:rPr>
      </w:pPr>
      <w:r w:rsidRPr="003C1032">
        <w:rPr>
          <w:rFonts w:cs="Calibri"/>
          <w:sz w:val="24"/>
          <w:szCs w:val="24"/>
        </w:rPr>
        <w:t>Zmluvné údaje (napr. obsah pracovnej zmluvy)</w:t>
      </w:r>
      <w:r w:rsidR="005451A3" w:rsidRPr="003C1032">
        <w:rPr>
          <w:rFonts w:cs="Calibri"/>
          <w:sz w:val="24"/>
          <w:szCs w:val="24"/>
        </w:rPr>
        <w:t>,</w:t>
      </w:r>
    </w:p>
    <w:p w14:paraId="62819EC9" w14:textId="77777777" w:rsidR="00602247"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I</w:t>
      </w:r>
      <w:r w:rsidR="00602247" w:rsidRPr="003C1032">
        <w:rPr>
          <w:rFonts w:cs="Calibri"/>
          <w:sz w:val="24"/>
          <w:szCs w:val="24"/>
        </w:rPr>
        <w:t>nformá</w:t>
      </w:r>
      <w:r w:rsidRPr="003C1032">
        <w:rPr>
          <w:rFonts w:cs="Calibri"/>
          <w:sz w:val="24"/>
          <w:szCs w:val="24"/>
        </w:rPr>
        <w:t>cie o členoch rodiny a rodinných príslušníkoch (napr. kontakt pre prípad núdze, údaje o partneroch a deťoch z dôvodu uplatnenia si daňových zvýhodnení),</w:t>
      </w:r>
    </w:p>
    <w:p w14:paraId="21B560BC" w14:textId="77777777" w:rsidR="005451A3"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Platobné informácie (napr. číslo bankového účtu),</w:t>
      </w:r>
    </w:p>
    <w:p w14:paraId="464CCC5C" w14:textId="77777777" w:rsidR="005451A3"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Podrobnosti o vašej pracovnej pozícií (napr. názov pozície, zaradenie a zodpovednosť),</w:t>
      </w:r>
    </w:p>
    <w:p w14:paraId="0B48CAE1" w14:textId="77777777" w:rsidR="005451A3"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Informácie týkajúce sa odmeňovania, dôchodkového zabezpečenia a iných výhod (napr. vaša mzda, dohodnuté benefity, služobné vozidlo),</w:t>
      </w:r>
    </w:p>
    <w:p w14:paraId="029BCAF8" w14:textId="77777777" w:rsidR="005451A3"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Podrobnosti ohľadom odpracovaných hodín, neprítomností z rôznych dôvodov (D, PN, P, OČR)</w:t>
      </w:r>
      <w:r w:rsidR="00B02CEF" w:rsidRPr="003C1032">
        <w:rPr>
          <w:rFonts w:cs="Calibri"/>
          <w:sz w:val="24"/>
          <w:szCs w:val="24"/>
        </w:rPr>
        <w:t>,</w:t>
      </w:r>
    </w:p>
    <w:p w14:paraId="2DC64C89" w14:textId="77777777" w:rsidR="005451A3"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Informácie týkajúce sa vášho vzdelania, odbornej prípravy a kariérneho rozvoja</w:t>
      </w:r>
      <w:r w:rsidR="00B02CEF" w:rsidRPr="003C1032">
        <w:rPr>
          <w:rFonts w:cs="Calibri"/>
          <w:sz w:val="24"/>
          <w:szCs w:val="24"/>
        </w:rPr>
        <w:t>,</w:t>
      </w:r>
    </w:p>
    <w:p w14:paraId="2B72DF57" w14:textId="77777777" w:rsidR="00B02CEF" w:rsidRPr="003C1032" w:rsidRDefault="00B02CEF" w:rsidP="00B02CEF">
      <w:pPr>
        <w:pStyle w:val="Odsekzoznamu"/>
        <w:numPr>
          <w:ilvl w:val="0"/>
          <w:numId w:val="3"/>
        </w:numPr>
        <w:spacing w:after="0"/>
        <w:jc w:val="both"/>
        <w:rPr>
          <w:rFonts w:cs="Calibri"/>
          <w:sz w:val="24"/>
          <w:szCs w:val="24"/>
        </w:rPr>
      </w:pPr>
      <w:r w:rsidRPr="003C1032">
        <w:rPr>
          <w:rFonts w:cs="Calibri"/>
          <w:sz w:val="24"/>
          <w:szCs w:val="24"/>
        </w:rPr>
        <w:lastRenderedPageBreak/>
        <w:t>Zverený majetok (napr. informácie o majetku prevádzkovateľa, ktorý vám bol poskytnutý na používanie, hodnoty zverené na základe dohody o hmotnej zodpovednosti),</w:t>
      </w:r>
    </w:p>
    <w:p w14:paraId="70EEE697" w14:textId="77777777" w:rsidR="00B02CEF" w:rsidRPr="003C1032" w:rsidRDefault="00B02CEF" w:rsidP="00B02CEF">
      <w:pPr>
        <w:pStyle w:val="Odsekzoznamu"/>
        <w:numPr>
          <w:ilvl w:val="0"/>
          <w:numId w:val="3"/>
        </w:numPr>
        <w:spacing w:after="0"/>
        <w:jc w:val="both"/>
        <w:rPr>
          <w:rFonts w:cs="Calibri"/>
          <w:sz w:val="24"/>
          <w:szCs w:val="24"/>
        </w:rPr>
      </w:pPr>
      <w:r w:rsidRPr="003C1032">
        <w:rPr>
          <w:rFonts w:cs="Calibri"/>
          <w:sz w:val="24"/>
          <w:szCs w:val="24"/>
        </w:rPr>
        <w:t>Digitálne prístupové práva (napr. vaše prístupové práva k rôznym aplikáciám v rámci IT infraštruktúry prevádzkovateľa),</w:t>
      </w:r>
    </w:p>
    <w:p w14:paraId="181134D4" w14:textId="77777777" w:rsidR="00B02CEF" w:rsidRPr="003C1032" w:rsidRDefault="00B02CEF" w:rsidP="00B02CEF">
      <w:pPr>
        <w:pStyle w:val="Odsekzoznamu"/>
        <w:numPr>
          <w:ilvl w:val="0"/>
          <w:numId w:val="3"/>
        </w:numPr>
        <w:spacing w:after="0"/>
        <w:jc w:val="both"/>
        <w:rPr>
          <w:rFonts w:cs="Calibri"/>
          <w:sz w:val="24"/>
          <w:szCs w:val="24"/>
        </w:rPr>
      </w:pPr>
      <w:r w:rsidRPr="003C1032">
        <w:rPr>
          <w:rFonts w:cs="Calibri"/>
          <w:sz w:val="24"/>
          <w:szCs w:val="24"/>
        </w:rPr>
        <w:t>Informácie týkajúce sa bezpečnosti (napr. číslo vašej identifikačnej karty, informácie o tom, či sa nachádzate v budove a záznamy z kamerového systému prevádzkovateľa),</w:t>
      </w:r>
    </w:p>
    <w:p w14:paraId="67247A29" w14:textId="698330F6" w:rsidR="00B02CEF" w:rsidRDefault="00B02CEF" w:rsidP="00B02CEF">
      <w:pPr>
        <w:pStyle w:val="Odsekzoznamu"/>
        <w:numPr>
          <w:ilvl w:val="0"/>
          <w:numId w:val="3"/>
        </w:numPr>
        <w:spacing w:after="0"/>
        <w:jc w:val="both"/>
        <w:rPr>
          <w:rFonts w:cs="Calibri"/>
          <w:sz w:val="24"/>
          <w:szCs w:val="24"/>
        </w:rPr>
      </w:pPr>
      <w:r w:rsidRPr="003C1032">
        <w:rPr>
          <w:rFonts w:cs="Calibri"/>
          <w:sz w:val="24"/>
          <w:szCs w:val="24"/>
        </w:rPr>
        <w:t xml:space="preserve">Údaje pre účely zabezpečenia zdravotnej služby (napr. informácie o posúdení spôsobilosti na výkon </w:t>
      </w:r>
      <w:commentRangeStart w:id="0"/>
      <w:r w:rsidRPr="003C1032">
        <w:rPr>
          <w:rFonts w:cs="Calibri"/>
          <w:sz w:val="24"/>
          <w:szCs w:val="24"/>
        </w:rPr>
        <w:t>práce</w:t>
      </w:r>
      <w:commentRangeEnd w:id="0"/>
      <w:r w:rsidR="002E7551">
        <w:rPr>
          <w:rStyle w:val="Odkaznakomentr"/>
        </w:rPr>
        <w:commentReference w:id="0"/>
      </w:r>
      <w:r w:rsidRPr="003C1032">
        <w:rPr>
          <w:rFonts w:cs="Calibri"/>
          <w:sz w:val="24"/>
          <w:szCs w:val="24"/>
        </w:rPr>
        <w:t>),</w:t>
      </w:r>
    </w:p>
    <w:p w14:paraId="68FA3BE2" w14:textId="77777777" w:rsidR="002E7551" w:rsidRPr="003C1032" w:rsidRDefault="002E7551" w:rsidP="00B02CEF">
      <w:pPr>
        <w:pStyle w:val="Odsekzoznamu"/>
        <w:numPr>
          <w:ilvl w:val="0"/>
          <w:numId w:val="3"/>
        </w:numPr>
        <w:spacing w:after="0"/>
        <w:jc w:val="both"/>
        <w:rPr>
          <w:rFonts w:cs="Calibri"/>
          <w:sz w:val="24"/>
          <w:szCs w:val="24"/>
        </w:rPr>
      </w:pPr>
    </w:p>
    <w:p w14:paraId="7D6F6C3B" w14:textId="77777777" w:rsidR="00B02CEF" w:rsidRPr="003C1032" w:rsidRDefault="00B02CEF" w:rsidP="00B02CEF">
      <w:pPr>
        <w:spacing w:after="0"/>
        <w:ind w:left="360"/>
        <w:jc w:val="both"/>
        <w:rPr>
          <w:rFonts w:cs="Calibri"/>
          <w:sz w:val="24"/>
          <w:szCs w:val="24"/>
        </w:rPr>
      </w:pPr>
    </w:p>
    <w:p w14:paraId="3697FE82" w14:textId="77777777" w:rsidR="00B02CEF" w:rsidRPr="003C1032" w:rsidRDefault="00B02CEF" w:rsidP="00C840A9">
      <w:pPr>
        <w:spacing w:after="0"/>
        <w:jc w:val="both"/>
        <w:rPr>
          <w:rFonts w:cs="Calibri"/>
          <w:sz w:val="24"/>
          <w:szCs w:val="24"/>
        </w:rPr>
      </w:pPr>
      <w:r w:rsidRPr="003C1032">
        <w:rPr>
          <w:rFonts w:cs="Calibri"/>
          <w:sz w:val="24"/>
          <w:szCs w:val="24"/>
        </w:rPr>
        <w:t>Vaše osobitné údaje, ktoré patria do osobitnej kategórie budeme spracovávať len na účely striktne spojené s riadnym výkonom našich povinností ako váš zamestnávateľ a v rozsahu, ktorý umožňujú alebo vyžadujú platné právne predpisy.</w:t>
      </w:r>
    </w:p>
    <w:p w14:paraId="000B8A70" w14:textId="77777777" w:rsidR="009272D4" w:rsidRPr="003C1032" w:rsidRDefault="009272D4" w:rsidP="00C840A9">
      <w:pPr>
        <w:spacing w:after="0"/>
        <w:rPr>
          <w:rFonts w:cs="Calibri"/>
          <w:sz w:val="24"/>
          <w:szCs w:val="24"/>
        </w:rPr>
      </w:pPr>
    </w:p>
    <w:p w14:paraId="55CA898F" w14:textId="77777777" w:rsidR="008D1B80" w:rsidRPr="003C1032" w:rsidRDefault="00FD20C6">
      <w:pPr>
        <w:spacing w:after="0"/>
        <w:ind w:left="360"/>
        <w:jc w:val="center"/>
        <w:rPr>
          <w:rFonts w:cs="Calibri"/>
          <w:b/>
          <w:bCs/>
          <w:sz w:val="26"/>
          <w:szCs w:val="26"/>
        </w:rPr>
      </w:pPr>
      <w:r w:rsidRPr="003C1032">
        <w:rPr>
          <w:rFonts w:cs="Calibri"/>
          <w:b/>
          <w:bCs/>
          <w:sz w:val="26"/>
          <w:szCs w:val="26"/>
        </w:rPr>
        <w:t>ZÁSADY OCHRANY OSOBNÝCH ÚDAJOV</w:t>
      </w:r>
    </w:p>
    <w:p w14:paraId="560C067F" w14:textId="77777777" w:rsidR="008D1B80" w:rsidRPr="003C1032" w:rsidRDefault="008D1B80">
      <w:pPr>
        <w:spacing w:after="0"/>
        <w:jc w:val="both"/>
        <w:rPr>
          <w:rFonts w:cs="Calibri"/>
          <w:b/>
          <w:bCs/>
          <w:sz w:val="26"/>
          <w:szCs w:val="26"/>
        </w:rPr>
      </w:pPr>
    </w:p>
    <w:p w14:paraId="26620B8F" w14:textId="77777777" w:rsidR="00FF3684" w:rsidRPr="003C1032" w:rsidRDefault="00FD20C6">
      <w:pPr>
        <w:spacing w:after="0"/>
        <w:jc w:val="both"/>
        <w:rPr>
          <w:rFonts w:cs="Calibri"/>
          <w:sz w:val="24"/>
          <w:szCs w:val="24"/>
        </w:rPr>
      </w:pPr>
      <w:r w:rsidRPr="003C1032">
        <w:rPr>
          <w:rFonts w:cs="Calibri"/>
          <w:sz w:val="24"/>
          <w:szCs w:val="24"/>
        </w:rPr>
        <w:t xml:space="preserve">Vaše osobné údaje spracúvame len na základe zákonných podmienok, ktoré sú uvedené v Nariadení alebo Zákone. Pri spracúvaní osobných údajov prevádzkovateľom ste </w:t>
      </w:r>
      <w:r w:rsidRPr="003C1032">
        <w:rPr>
          <w:rFonts w:cs="Calibri"/>
          <w:b/>
          <w:bCs/>
          <w:sz w:val="24"/>
          <w:szCs w:val="24"/>
        </w:rPr>
        <w:t>dotknutou osobou</w:t>
      </w:r>
      <w:r w:rsidRPr="003C1032">
        <w:rPr>
          <w:rFonts w:cs="Calibri"/>
          <w:sz w:val="24"/>
          <w:szCs w:val="24"/>
        </w:rPr>
        <w:t xml:space="preserve">, t.z. osobou ktorej osobné údaje sa spracúvajú. </w:t>
      </w:r>
    </w:p>
    <w:p w14:paraId="1A622320" w14:textId="77777777" w:rsidR="00FF3684" w:rsidRPr="003C1032" w:rsidRDefault="00FF3684">
      <w:pPr>
        <w:spacing w:after="0"/>
        <w:jc w:val="both"/>
        <w:rPr>
          <w:rFonts w:cs="Calibri"/>
          <w:sz w:val="24"/>
          <w:szCs w:val="24"/>
        </w:rPr>
      </w:pPr>
    </w:p>
    <w:p w14:paraId="41EA429D" w14:textId="77777777" w:rsidR="00FF3684" w:rsidRPr="003C1032" w:rsidRDefault="00FD20C6">
      <w:pPr>
        <w:spacing w:after="0"/>
        <w:jc w:val="both"/>
        <w:rPr>
          <w:rFonts w:cs="Calibri"/>
          <w:sz w:val="24"/>
          <w:szCs w:val="24"/>
        </w:rPr>
      </w:pPr>
      <w:r w:rsidRPr="003C1032">
        <w:rPr>
          <w:rFonts w:cs="Calibri"/>
          <w:sz w:val="24"/>
          <w:szCs w:val="24"/>
        </w:rPr>
        <w:t xml:space="preserve">Prevádzkovateľ má zákonnú povinnosť poskytnúť vaše osobné údaje pri kontrole, dozornej činnosti alebo na žiadosť oprávnených orgánov štátu alebo inštitúcií, ak to vyplýva z osobných predpisov. Vaše osobné údaje môžu byť ďalej poskytnuté </w:t>
      </w:r>
      <w:r w:rsidR="00FF3684" w:rsidRPr="003C1032">
        <w:rPr>
          <w:rFonts w:cs="Calibri"/>
          <w:sz w:val="24"/>
          <w:szCs w:val="24"/>
        </w:rPr>
        <w:t xml:space="preserve">príjemcom ako sú napr. príslušný daňový úrad, Sociálny poisťovňa, zdravotné poisťovne, právni zástupcovia, exekútori, audítori, poisťovne, poskytovatelia ubytovania v prípade, ak vás vysiela prevádzkovateľ na pracovnú cestu, sprostredkovatelia, ak boli poverení spracúvaním osobných údajov v mene prevádzkovateľa, iné oprávnené subjekty v zmysle príslušných právnych predpisov. Zamestnávateľ prehlasuje, že má riadne uzatvorené zmluvy so sprostredkovateľmi, ktorí zabezpečujú primeranú úroveň ochrany osobných údajov. </w:t>
      </w:r>
    </w:p>
    <w:p w14:paraId="530A5F85" w14:textId="77777777" w:rsidR="00FF3684" w:rsidRPr="003C1032" w:rsidRDefault="00FF3684">
      <w:pPr>
        <w:spacing w:after="0"/>
        <w:jc w:val="both"/>
        <w:rPr>
          <w:rFonts w:cs="Calibri"/>
          <w:sz w:val="24"/>
          <w:szCs w:val="24"/>
        </w:rPr>
      </w:pPr>
    </w:p>
    <w:p w14:paraId="4FFF4D07" w14:textId="77777777" w:rsidR="008D1B80" w:rsidRPr="003C1032" w:rsidRDefault="00FD20C6">
      <w:pPr>
        <w:spacing w:after="0"/>
        <w:jc w:val="both"/>
        <w:rPr>
          <w:rFonts w:cs="Calibri"/>
          <w:sz w:val="24"/>
          <w:szCs w:val="24"/>
        </w:rPr>
      </w:pPr>
      <w:r w:rsidRPr="003C1032">
        <w:rPr>
          <w:rFonts w:cs="Calibri"/>
          <w:sz w:val="24"/>
          <w:szCs w:val="24"/>
        </w:rPr>
        <w:t xml:space="preserve">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Vaše osobné údaje budú uchované bezpečne, v súlade s bezpečnostnou politikou prevádzkovateľa. Prístup k vašim osobným údajom budú mať výlučne osoby poverené prevádzkovateľom na spracúvanie osobných údajov, ktoré ich spracúvanú na základe pokynov prevádzkovateľa a to v súlade s bezpečnostnou politikou prevádzkovateľa. Vaše osobné údaje spracúvané na účely uvedené v tejto Informácií nepodliehajú automatizovanému rozhodovaniu vrátane profilovania, ani vaše osobné údaje nezverejňujeme a neuskutočňujeme ich prenos do tretích krajín. </w:t>
      </w:r>
    </w:p>
    <w:p w14:paraId="103AEBF9" w14:textId="77777777" w:rsidR="008C2954" w:rsidRPr="003C1032" w:rsidRDefault="008C2954">
      <w:pPr>
        <w:spacing w:after="0"/>
        <w:jc w:val="both"/>
        <w:rPr>
          <w:rFonts w:cs="Calibri"/>
          <w:sz w:val="24"/>
          <w:szCs w:val="24"/>
        </w:rPr>
      </w:pPr>
    </w:p>
    <w:p w14:paraId="3F7B6E8C" w14:textId="77777777" w:rsidR="008C2954" w:rsidRPr="003C1032" w:rsidRDefault="008C2954">
      <w:pPr>
        <w:spacing w:after="0"/>
        <w:jc w:val="both"/>
        <w:rPr>
          <w:rFonts w:cs="Calibri"/>
          <w:sz w:val="24"/>
          <w:szCs w:val="24"/>
        </w:rPr>
      </w:pPr>
      <w:r w:rsidRPr="003C1032">
        <w:rPr>
          <w:rFonts w:cs="Calibri"/>
          <w:sz w:val="24"/>
          <w:szCs w:val="24"/>
        </w:rPr>
        <w:t xml:space="preserve">Poskytnutie osobných údajov na realizáciu pracovnoprávnych alebo obdobných vzťahov je </w:t>
      </w:r>
      <w:r w:rsidRPr="003C1032">
        <w:rPr>
          <w:rFonts w:cs="Calibri"/>
          <w:sz w:val="24"/>
          <w:szCs w:val="24"/>
        </w:rPr>
        <w:lastRenderedPageBreak/>
        <w:t xml:space="preserve">zákonnou povinnosťou dotknutej osoby a tiež je nevyhnutné pre uzatvorenie zmluvného vzťahu medzi zamestnávateľom a zamestnancom. V prípade neposkytnutia osobných údajov zamestnancom v rozsahu nevyhnutnom na plnenie zákonných povinností alebo na plnenie záväzkov vyplývajúcich zo zmluvných vzťahov, nebude zamestnávateľ schopný plniť svoje zákonné povinnosti alebo povinnosti vyplývajúce zo zmluvného vzťahu. Neposkytnutie osobných údajov môže mať za následok skončenie alebo neuzatvorenie pracovnoprávneho vzťahu, finančnú ujmu na strane zamestnávateľa, aj na strane zamestnanca. </w:t>
      </w:r>
    </w:p>
    <w:p w14:paraId="7D4CC872" w14:textId="77777777" w:rsidR="00D405C9" w:rsidRPr="003C1032" w:rsidRDefault="00D405C9">
      <w:pPr>
        <w:spacing w:after="0"/>
        <w:jc w:val="both"/>
        <w:rPr>
          <w:rFonts w:cs="Calibri"/>
          <w:sz w:val="24"/>
          <w:szCs w:val="24"/>
        </w:rPr>
      </w:pPr>
    </w:p>
    <w:p w14:paraId="05B2CA95" w14:textId="77777777" w:rsidR="00D405C9" w:rsidRPr="003C1032" w:rsidRDefault="00D405C9" w:rsidP="00D405C9">
      <w:pPr>
        <w:spacing w:after="0"/>
        <w:jc w:val="both"/>
        <w:rPr>
          <w:rFonts w:cstheme="minorHAnsi"/>
          <w:sz w:val="24"/>
          <w:szCs w:val="24"/>
        </w:rPr>
      </w:pPr>
      <w:r w:rsidRPr="003C1032">
        <w:rPr>
          <w:rFonts w:cstheme="minorHAnsi"/>
          <w:sz w:val="24"/>
          <w:szCs w:val="24"/>
        </w:rPr>
        <w:t xml:space="preserve">Vaše osobné údaje spracúvané na účely uvedené v tejto Informácií nepodliehajú automatizovanému rozhodovaniu vrátane profilovania, ani vaše osobné údaje nezverejňujeme a neuskutočňujeme ich prenos do tretích krajín. </w:t>
      </w:r>
    </w:p>
    <w:p w14:paraId="371271B3" w14:textId="77777777" w:rsidR="008D1B80" w:rsidRPr="003C1032" w:rsidRDefault="008D1B80" w:rsidP="008173EE">
      <w:pPr>
        <w:spacing w:after="0"/>
        <w:jc w:val="both"/>
        <w:rPr>
          <w:rFonts w:cs="Calibri"/>
          <w:sz w:val="24"/>
          <w:szCs w:val="24"/>
        </w:rPr>
      </w:pPr>
    </w:p>
    <w:p w14:paraId="59A0A303" w14:textId="77777777" w:rsidR="008D1B80" w:rsidRPr="003C1032" w:rsidRDefault="00FD20C6">
      <w:pPr>
        <w:spacing w:after="0"/>
        <w:ind w:left="360"/>
        <w:jc w:val="center"/>
        <w:rPr>
          <w:rFonts w:cs="Calibri"/>
          <w:b/>
          <w:bCs/>
          <w:sz w:val="26"/>
          <w:szCs w:val="26"/>
        </w:rPr>
      </w:pPr>
      <w:r w:rsidRPr="003C1032">
        <w:rPr>
          <w:rFonts w:cs="Calibri"/>
          <w:b/>
          <w:bCs/>
          <w:sz w:val="26"/>
          <w:szCs w:val="26"/>
        </w:rPr>
        <w:t>ZODPOVEDNÁ OSOBA</w:t>
      </w:r>
    </w:p>
    <w:p w14:paraId="029A92C5" w14:textId="77777777" w:rsidR="008D1B80" w:rsidRPr="003C1032" w:rsidRDefault="008D1B80">
      <w:pPr>
        <w:spacing w:after="0"/>
        <w:ind w:left="360"/>
        <w:jc w:val="center"/>
        <w:rPr>
          <w:rFonts w:cs="Calibri"/>
          <w:b/>
          <w:bCs/>
          <w:sz w:val="26"/>
          <w:szCs w:val="26"/>
        </w:rPr>
      </w:pPr>
    </w:p>
    <w:p w14:paraId="7EFD3986" w14:textId="77777777" w:rsidR="008D1B80" w:rsidRPr="003C1032" w:rsidRDefault="00FD20C6">
      <w:pPr>
        <w:spacing w:after="0"/>
        <w:jc w:val="both"/>
        <w:rPr>
          <w:rFonts w:cs="Calibri"/>
          <w:sz w:val="24"/>
          <w:szCs w:val="24"/>
        </w:rPr>
      </w:pPr>
      <w:r w:rsidRPr="003C1032">
        <w:rPr>
          <w:rFonts w:cs="Calibri"/>
          <w:sz w:val="24"/>
          <w:szCs w:val="24"/>
        </w:rPr>
        <w:t xml:space="preserve">Na bezpečné spracúvanie osobných údajov a súlad spracúvania s Nariadením a Zákonom dohliada Zodpovedná osoba, na ktorú sa v prípade uplatnenia svojich práv môžete obrátiť. </w:t>
      </w:r>
    </w:p>
    <w:p w14:paraId="5394BF18" w14:textId="77777777" w:rsidR="008D1B80" w:rsidRPr="003C1032" w:rsidRDefault="008D1B80">
      <w:pPr>
        <w:spacing w:after="0"/>
        <w:ind w:left="360"/>
        <w:jc w:val="both"/>
        <w:rPr>
          <w:rFonts w:cs="Calibri"/>
          <w:sz w:val="24"/>
          <w:szCs w:val="24"/>
        </w:rPr>
      </w:pPr>
    </w:p>
    <w:p w14:paraId="0C73DE67" w14:textId="77777777" w:rsidR="008D1B80" w:rsidRPr="003C1032" w:rsidRDefault="00FD20C6">
      <w:pPr>
        <w:spacing w:after="0"/>
        <w:ind w:left="360"/>
        <w:jc w:val="both"/>
        <w:rPr>
          <w:rFonts w:cs="Calibri"/>
          <w:b/>
          <w:bCs/>
          <w:sz w:val="24"/>
          <w:szCs w:val="24"/>
          <w:u w:val="single"/>
        </w:rPr>
      </w:pPr>
      <w:r w:rsidRPr="003C1032">
        <w:rPr>
          <w:rFonts w:cs="Calibri"/>
          <w:b/>
          <w:bCs/>
          <w:sz w:val="24"/>
          <w:szCs w:val="24"/>
          <w:u w:val="single"/>
        </w:rPr>
        <w:t>Kontaktné údaje Zodpovednej osoby:</w:t>
      </w:r>
    </w:p>
    <w:p w14:paraId="5427D15C" w14:textId="77777777" w:rsidR="008D1B80" w:rsidRPr="003C1032" w:rsidRDefault="008D1B80">
      <w:pPr>
        <w:spacing w:after="0"/>
        <w:ind w:left="360"/>
        <w:jc w:val="both"/>
        <w:rPr>
          <w:rFonts w:cs="Calibri"/>
          <w:b/>
          <w:bCs/>
          <w:sz w:val="24"/>
          <w:szCs w:val="24"/>
        </w:rPr>
      </w:pPr>
    </w:p>
    <w:p w14:paraId="16979C41" w14:textId="5926F8DC" w:rsidR="008D1B80" w:rsidRPr="003C1032" w:rsidRDefault="00FD20C6" w:rsidP="002E7551">
      <w:pPr>
        <w:spacing w:after="0" w:line="249" w:lineRule="auto"/>
        <w:ind w:left="3540" w:hanging="3180"/>
        <w:jc w:val="both"/>
      </w:pPr>
      <w:r w:rsidRPr="003C1032">
        <w:rPr>
          <w:rFonts w:cs="Calibri"/>
          <w:b/>
          <w:bCs/>
          <w:sz w:val="24"/>
          <w:szCs w:val="24"/>
        </w:rPr>
        <w:t>Korešpondenčná adresa</w:t>
      </w:r>
      <w:r w:rsidRPr="003C1032">
        <w:rPr>
          <w:rFonts w:cs="Calibri"/>
          <w:sz w:val="24"/>
          <w:szCs w:val="24"/>
        </w:rPr>
        <w:t xml:space="preserve">: </w:t>
      </w:r>
      <w:r w:rsidRPr="003C1032">
        <w:rPr>
          <w:rFonts w:cs="Calibri"/>
          <w:sz w:val="24"/>
          <w:szCs w:val="24"/>
        </w:rPr>
        <w:tab/>
      </w:r>
      <w:r w:rsidR="00E779C9">
        <w:rPr>
          <w:b/>
          <w:bCs/>
          <w:sz w:val="24"/>
          <w:szCs w:val="24"/>
        </w:rPr>
        <w:t>Tmavá degustácia</w:t>
      </w:r>
      <w:r w:rsidR="008066E2">
        <w:rPr>
          <w:b/>
          <w:bCs/>
          <w:sz w:val="24"/>
          <w:szCs w:val="24"/>
        </w:rPr>
        <w:t xml:space="preserve"> s.r.o.</w:t>
      </w:r>
      <w:r w:rsidR="002E7551" w:rsidRPr="002E7551">
        <w:rPr>
          <w:b/>
          <w:bCs/>
          <w:sz w:val="24"/>
          <w:szCs w:val="24"/>
        </w:rPr>
        <w:t xml:space="preserve"> zodpovedná osoba GDPR</w:t>
      </w:r>
      <w:r w:rsidRPr="002E7551">
        <w:rPr>
          <w:b/>
          <w:bCs/>
          <w:sz w:val="24"/>
          <w:szCs w:val="24"/>
        </w:rPr>
        <w:t>,</w:t>
      </w:r>
      <w:r w:rsidR="00E779C9">
        <w:rPr>
          <w:b/>
          <w:bCs/>
          <w:sz w:val="24"/>
          <w:szCs w:val="24"/>
        </w:rPr>
        <w:t xml:space="preserve"> Nové záhrady l/11, 821 05 Bratislava</w:t>
      </w:r>
      <w:r w:rsidRPr="002E7551">
        <w:rPr>
          <w:b/>
          <w:bCs/>
          <w:sz w:val="24"/>
          <w:szCs w:val="24"/>
        </w:rPr>
        <w:t xml:space="preserve"> </w:t>
      </w:r>
    </w:p>
    <w:p w14:paraId="51521752" w14:textId="7A452C92" w:rsidR="008D1B80" w:rsidRPr="003C1032" w:rsidRDefault="00FD20C6">
      <w:pPr>
        <w:spacing w:after="0" w:line="249" w:lineRule="auto"/>
        <w:ind w:firstLine="360"/>
        <w:jc w:val="both"/>
      </w:pPr>
      <w:r w:rsidRPr="003C1032">
        <w:rPr>
          <w:b/>
          <w:bCs/>
          <w:sz w:val="24"/>
          <w:szCs w:val="24"/>
        </w:rPr>
        <w:t>E-mail</w:t>
      </w:r>
      <w:r w:rsidRPr="003C1032">
        <w:rPr>
          <w:sz w:val="24"/>
          <w:szCs w:val="24"/>
        </w:rPr>
        <w:t xml:space="preserve">: </w:t>
      </w:r>
      <w:r w:rsidRPr="003C1032">
        <w:rPr>
          <w:sz w:val="24"/>
          <w:szCs w:val="24"/>
        </w:rPr>
        <w:tab/>
      </w:r>
      <w:r w:rsidRPr="003C1032">
        <w:rPr>
          <w:sz w:val="24"/>
          <w:szCs w:val="24"/>
        </w:rPr>
        <w:tab/>
      </w:r>
      <w:r w:rsidRPr="003C1032">
        <w:rPr>
          <w:sz w:val="24"/>
          <w:szCs w:val="24"/>
        </w:rPr>
        <w:tab/>
      </w:r>
      <w:r w:rsidRPr="003C1032">
        <w:rPr>
          <w:sz w:val="24"/>
          <w:szCs w:val="24"/>
        </w:rPr>
        <w:tab/>
      </w:r>
      <w:commentRangeStart w:id="1"/>
      <w:commentRangeEnd w:id="1"/>
      <w:r w:rsidR="008E36D4" w:rsidRPr="003C1032">
        <w:rPr>
          <w:rStyle w:val="Odkaznakomentr"/>
        </w:rPr>
        <w:commentReference w:id="1"/>
      </w:r>
      <w:r w:rsidRPr="003C1032">
        <w:rPr>
          <w:sz w:val="24"/>
          <w:szCs w:val="24"/>
        </w:rPr>
        <w:t xml:space="preserve"> </w:t>
      </w:r>
    </w:p>
    <w:p w14:paraId="555576FC" w14:textId="77777777" w:rsidR="008D1B80" w:rsidRPr="003C1032" w:rsidRDefault="008D1B80">
      <w:pPr>
        <w:spacing w:after="0" w:line="249" w:lineRule="auto"/>
        <w:jc w:val="both"/>
        <w:rPr>
          <w:sz w:val="24"/>
          <w:szCs w:val="24"/>
        </w:rPr>
      </w:pPr>
    </w:p>
    <w:p w14:paraId="4AC2855A" w14:textId="77777777" w:rsidR="008D1B80" w:rsidRPr="003C1032" w:rsidRDefault="00FD20C6">
      <w:pPr>
        <w:spacing w:after="0"/>
        <w:ind w:left="360"/>
        <w:jc w:val="center"/>
        <w:rPr>
          <w:rFonts w:cs="Calibri"/>
          <w:b/>
          <w:bCs/>
          <w:sz w:val="26"/>
          <w:szCs w:val="26"/>
        </w:rPr>
      </w:pPr>
      <w:r w:rsidRPr="003C1032">
        <w:rPr>
          <w:rFonts w:cs="Calibri"/>
          <w:b/>
          <w:bCs/>
          <w:sz w:val="26"/>
          <w:szCs w:val="26"/>
        </w:rPr>
        <w:t>PRÁVA DOTKNUTEJ OSOBY PODĽA NARIADENIA A ZÁKONA</w:t>
      </w:r>
    </w:p>
    <w:p w14:paraId="2382A570" w14:textId="77777777" w:rsidR="008D1B80" w:rsidRPr="003C1032" w:rsidRDefault="008D1B80">
      <w:pPr>
        <w:spacing w:after="0" w:line="249" w:lineRule="auto"/>
        <w:jc w:val="both"/>
        <w:rPr>
          <w:sz w:val="24"/>
          <w:szCs w:val="24"/>
        </w:rPr>
      </w:pPr>
    </w:p>
    <w:p w14:paraId="6611880F" w14:textId="77777777" w:rsidR="008D1B80" w:rsidRPr="003C1032" w:rsidRDefault="00FD20C6">
      <w:pPr>
        <w:spacing w:after="0" w:line="249" w:lineRule="auto"/>
        <w:jc w:val="both"/>
        <w:rPr>
          <w:sz w:val="24"/>
          <w:szCs w:val="24"/>
        </w:rPr>
      </w:pPr>
      <w:r w:rsidRPr="003C1032">
        <w:rPr>
          <w:sz w:val="24"/>
          <w:szCs w:val="24"/>
        </w:rPr>
        <w:t>Nariadenie resp. Zákon o ochrane osobných údajov obsahuje podrobné informácie o vašich právach na ochranu osobných údajov, dostupné prostriedky uplatnenia nápravy, ako aj ich obmedzenia. 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Nižšie v texte sú zhrnuté tie najdôležitejšie ustanovenia.</w:t>
      </w:r>
    </w:p>
    <w:p w14:paraId="499DA780" w14:textId="77777777" w:rsidR="008D1B80" w:rsidRPr="003C1032" w:rsidRDefault="00FD20C6">
      <w:pPr>
        <w:spacing w:after="0" w:line="249" w:lineRule="auto"/>
        <w:ind w:firstLine="360"/>
        <w:jc w:val="both"/>
        <w:rPr>
          <w:sz w:val="24"/>
          <w:szCs w:val="24"/>
        </w:rPr>
      </w:pPr>
      <w:r w:rsidRPr="003C1032">
        <w:rPr>
          <w:sz w:val="24"/>
          <w:szCs w:val="24"/>
        </w:rPr>
        <w:t xml:space="preserve">  </w:t>
      </w:r>
    </w:p>
    <w:p w14:paraId="402FC399"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informácie </w:t>
      </w:r>
    </w:p>
    <w:p w14:paraId="036FA638"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6D485974" w14:textId="774B5DB6"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Ak prevádzkovateľ spracúva vaše osobné údaje, musí vám poskytnúť informácie ohľadne údajov, ktoré sa vás týkajú, a to aj bez vašej osobitnej žiadosti o ich poskytnutie, vrátane hlavných charakteristík spracúvania osobných údajov ako je účel, právny základ a doba uchovávania (spracúvania), totožnosť a kontaktné údaje prevádzkovateľa a v príslušných prípadoch jeho zástupcu, príjemcov osobných údajov (v prípade prenosu osobných údajov do tretích krajín, tiež uvedenie primeraných a vhodných záruk), oprávnené záujmy prevádzkovateľa a/alebo tretích strán v prípade spracúvania osobných údajov na základe oprávneného záujmu, ďalej vaše práva na ochranu údajov a vaše možnosti uplatnenia prostriedkov nápravy (vrátane práva podať sťažnosť dozornému orgánu). V prípade automatizovaného rozhodovania vrátane profilovania, dotknutá osoba musí byť informovaná zrozumiteľným spôsobom o použitom postupe, ako aj o význame a predpokladaných dôsledkoch takéhoto spracúvania pre dotknutú osobu. Prevádzkovateľ vám poskytne vyššie </w:t>
      </w:r>
      <w:r w:rsidRPr="003C1032">
        <w:rPr>
          <w:rFonts w:cs="Calibri"/>
          <w:kern w:val="0"/>
          <w:sz w:val="24"/>
          <w:szCs w:val="24"/>
        </w:rPr>
        <w:lastRenderedPageBreak/>
        <w:t xml:space="preserve">uvedené informácie tým, že sprístupní Vyhlásenie o spracúvaní osobných údajov. Vyššie uvedené sa neuplatňuje v rozsahu, v akom už dané informácie ako dotknutá osoba máte. </w:t>
      </w:r>
    </w:p>
    <w:p w14:paraId="215713BE" w14:textId="77777777" w:rsidR="008E36D4" w:rsidRPr="003C1032" w:rsidRDefault="008E36D4" w:rsidP="008173EE">
      <w:pPr>
        <w:widowControl/>
        <w:suppressAutoHyphens w:val="0"/>
        <w:autoSpaceDE w:val="0"/>
        <w:adjustRightInd w:val="0"/>
        <w:spacing w:after="0" w:line="240" w:lineRule="auto"/>
        <w:jc w:val="both"/>
        <w:textAlignment w:val="auto"/>
        <w:rPr>
          <w:rFonts w:cs="Calibri"/>
          <w:kern w:val="0"/>
          <w:sz w:val="24"/>
          <w:szCs w:val="24"/>
        </w:rPr>
      </w:pPr>
    </w:p>
    <w:p w14:paraId="0B9CB04E"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152448E0"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prístup k údajom </w:t>
      </w:r>
    </w:p>
    <w:p w14:paraId="2C0C771E"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75428726"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od prevádzkovateľa získať potvrdenie o tom, či sú osobné údaje, ktoré sa vás týkajú spracúvané alebo nie, a ak tomuto tak je máte právo získať prístup k týmto osobným údajom a tieto informácie: účely spracúvania, kategórie dotknutých osobných údajov, príjemcovia alebo kategórie príjemcov, ktorým boli alebo budú osobné údaje poskytnuté, najmä príjemcovia v tretích krajinách alebo medzinárodné organizácie, predpokladaná doba uchovávania osobných údajov, ak to nie je možné kritéria na jej určenie, práva dotknutej osoby na ochranu svojich osobných údajov a jej možnosti uplatnenia prostriedkov nápravy (vrátane práva podať sťažnosť dozornému orgánu), ďalej informácie ohľadne zdroja osobných údajov, ak osobné údaje neboli získané od vás ako dotknutej osoby. Na základe vašej žiadosti prevádzkovateľ poskytne kópiu vašich osobných údajov, ktoré sa spracúvajú. Za akékoľvek ďalšie kópie, o ktoré požiadate, môže prevádzkovateľ účtovať primeraný poplatok zodpovedajúci administratívnym nákladom. Právo získať kópiu nesmie mať nepriaznivé dôsledky na práva a slobody iných. Prevádzkovateľ vám poskytne informácie o možnosti, použitom postupe, prípadných nákladoch a ďalšie podrobné údaje o poskytnutí kópie po prijatí vašej žiadosti. </w:t>
      </w:r>
    </w:p>
    <w:p w14:paraId="1447A110"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Ak ste podali žiadosť elektronickými prostriedkami, informácie vám budú poskytnuté v bežne používanej elektronickej podobe, pokiaľ nepožiadate o iný spôsob. </w:t>
      </w:r>
    </w:p>
    <w:p w14:paraId="1AFA97CA"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V prípade automatizovaného rozhodovania vrátane profilovania, dotknutá osoba má prístup k nasledovným informáciám: o použitom postupe, ako aj o význame a predpokladaných dôsledkoch takéhoto spracúvania pre dotknutú osobu. </w:t>
      </w:r>
    </w:p>
    <w:p w14:paraId="1A9DE3F9"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363F74CA"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opravu </w:t>
      </w:r>
    </w:p>
    <w:p w14:paraId="3B703F1A"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5C319A7E"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na to, aby prevádzkovateľ bez zbytočného odkladu opravil nesprávne osobné údaje, ktoré sa vás týkajú. So zreteľom na účely spracúvania máte právo na doplnenie neúplných osobných údajov, a to aj prostredníctvom poskytnutia doplnkového vyhlásenia. </w:t>
      </w:r>
    </w:p>
    <w:p w14:paraId="7600A9A3"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1278D890"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vymazanie (právo na „zabudnutie“) </w:t>
      </w:r>
    </w:p>
    <w:p w14:paraId="4118DA03"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71708CCA"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Máte právo tiež dosiahnuť u prevádzkovateľa bez zbytočného odkladu vymazanie osobných údajov, ktoré sa vás týkajú, a prevádzkovateľ je povinný bez zbytočného odkladu vymazať osobné údaje, ak sú splnené určité dôvody. Dôvodmi, pre ktoré je prevádzkovateľ povinný vymazať vaše osobné údaje na základe vašej žiadosti sú napríklad: osobné údaje už nie sú potrebné na účely, na ktoré sa získavali alebo inak spracúvali; odvoláte súhlas, na základe, ktorého sa spracúvanie vykonáva a neexistuje iný právny základ pre spracúvanie; osobné údaje sa spracúvali nezákonne alebo namietate voči spracúvaniu a neprevažujú žiadne oprávnené dôvody na spracúvanie; osobné údaje musia byť vymazané, aby sa splnila zákonná povinnosť podľa práva Únie alebo práva členského štátu, ktorému prevádzkovateľ podlieha</w:t>
      </w:r>
      <w:r w:rsidR="009932A0" w:rsidRPr="003C1032">
        <w:rPr>
          <w:rFonts w:cs="Calibri"/>
          <w:kern w:val="0"/>
          <w:sz w:val="24"/>
          <w:szCs w:val="24"/>
        </w:rPr>
        <w:t>.</w:t>
      </w:r>
    </w:p>
    <w:p w14:paraId="7F527196" w14:textId="1BE3EC73" w:rsidR="008173EE"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Prevádzkovateľ nebude môcť v niektorých prípadoch vašej žiadosti vyhovieť, napr. ak je spracúvanie osobných údajov potrebné na uplatňovanie práva na slobodu prejavu a na informácie, na splnenie zákonnej povinnosti, ktorá si vyžaduje spracúvanie podľa práva Únie </w:t>
      </w:r>
      <w:r w:rsidRPr="003C1032">
        <w:rPr>
          <w:rFonts w:cs="Calibri"/>
          <w:kern w:val="0"/>
          <w:sz w:val="24"/>
          <w:szCs w:val="24"/>
        </w:rPr>
        <w:lastRenderedPageBreak/>
        <w:t xml:space="preserve">alebo práva členského štátu, ktorému prevádzkovateľ podlieha, alebo na plnenie úlohy realizovanej vo verejnom záujme, z dôvodov verejného záujmu v oblasti verejného zdravia, na účely archivácie vo verejnom záujme, na preukazovanie, uplatňovanie alebo obhajovanie právnych nárokov. </w:t>
      </w:r>
    </w:p>
    <w:p w14:paraId="11F2C807" w14:textId="77777777" w:rsidR="00CC4BE4" w:rsidRPr="003C1032" w:rsidRDefault="00CC4BE4" w:rsidP="008173EE">
      <w:pPr>
        <w:widowControl/>
        <w:suppressAutoHyphens w:val="0"/>
        <w:autoSpaceDE w:val="0"/>
        <w:adjustRightInd w:val="0"/>
        <w:spacing w:after="0" w:line="240" w:lineRule="auto"/>
        <w:jc w:val="both"/>
        <w:textAlignment w:val="auto"/>
        <w:rPr>
          <w:rFonts w:cs="Calibri"/>
          <w:kern w:val="0"/>
          <w:sz w:val="24"/>
          <w:szCs w:val="24"/>
        </w:rPr>
      </w:pPr>
    </w:p>
    <w:p w14:paraId="18DC7BA2"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obmedzenie spracúvania </w:t>
      </w:r>
    </w:p>
    <w:p w14:paraId="5D7FBE4E"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08B4A8FB"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na to, aby prevádzkovateľ obmedzil spracúvanie, pokiaľ ide o jeden z týchto prípadov: </w:t>
      </w:r>
    </w:p>
    <w:p w14:paraId="15C35537" w14:textId="77777777" w:rsidR="000672E7" w:rsidRPr="003C1032" w:rsidRDefault="000672E7" w:rsidP="008173EE">
      <w:pPr>
        <w:widowControl/>
        <w:suppressAutoHyphens w:val="0"/>
        <w:autoSpaceDE w:val="0"/>
        <w:adjustRightInd w:val="0"/>
        <w:spacing w:after="0" w:line="240" w:lineRule="auto"/>
        <w:jc w:val="both"/>
        <w:textAlignment w:val="auto"/>
        <w:rPr>
          <w:rFonts w:cs="Calibri"/>
          <w:kern w:val="0"/>
          <w:sz w:val="24"/>
          <w:szCs w:val="24"/>
        </w:rPr>
      </w:pPr>
    </w:p>
    <w:p w14:paraId="01A8E305" w14:textId="77777777" w:rsidR="008173EE" w:rsidRPr="003C1032" w:rsidRDefault="008173EE" w:rsidP="000672E7">
      <w:pPr>
        <w:widowControl/>
        <w:suppressAutoHyphens w:val="0"/>
        <w:autoSpaceDE w:val="0"/>
        <w:adjustRightInd w:val="0"/>
        <w:spacing w:after="0" w:line="276" w:lineRule="auto"/>
        <w:ind w:left="708"/>
        <w:jc w:val="both"/>
        <w:textAlignment w:val="auto"/>
        <w:rPr>
          <w:rFonts w:cs="Calibri"/>
          <w:kern w:val="0"/>
          <w:sz w:val="24"/>
          <w:szCs w:val="24"/>
        </w:rPr>
      </w:pPr>
      <w:r w:rsidRPr="003C1032">
        <w:rPr>
          <w:rFonts w:cs="Calibri"/>
          <w:kern w:val="0"/>
          <w:sz w:val="24"/>
          <w:szCs w:val="24"/>
        </w:rPr>
        <w:t xml:space="preserve">a) napadnete správnosť osobných údajov, a to počas obdobia umožňujúceho prevádzkovateľovi overiť správnosť osobných údajov; </w:t>
      </w:r>
    </w:p>
    <w:p w14:paraId="4719E798" w14:textId="77777777" w:rsidR="008173EE" w:rsidRPr="003C1032" w:rsidRDefault="008173EE" w:rsidP="000672E7">
      <w:pPr>
        <w:widowControl/>
        <w:suppressAutoHyphens w:val="0"/>
        <w:autoSpaceDE w:val="0"/>
        <w:adjustRightInd w:val="0"/>
        <w:spacing w:after="0" w:line="276" w:lineRule="auto"/>
        <w:ind w:left="708"/>
        <w:jc w:val="both"/>
        <w:textAlignment w:val="auto"/>
        <w:rPr>
          <w:rFonts w:cs="Calibri"/>
          <w:kern w:val="0"/>
          <w:sz w:val="24"/>
          <w:szCs w:val="24"/>
        </w:rPr>
      </w:pPr>
      <w:r w:rsidRPr="003C1032">
        <w:rPr>
          <w:rFonts w:cs="Calibri"/>
          <w:kern w:val="0"/>
          <w:sz w:val="24"/>
          <w:szCs w:val="24"/>
        </w:rPr>
        <w:t xml:space="preserve">b) spracúvanie je protizákonné a namietate proti vymazaniu osobných údajov a žiadate namiesto toho obmedzenie ich použitia; </w:t>
      </w:r>
    </w:p>
    <w:p w14:paraId="47D69593" w14:textId="77777777" w:rsidR="008173EE" w:rsidRPr="003C1032" w:rsidRDefault="008173EE" w:rsidP="000672E7">
      <w:pPr>
        <w:widowControl/>
        <w:suppressAutoHyphens w:val="0"/>
        <w:autoSpaceDE w:val="0"/>
        <w:adjustRightInd w:val="0"/>
        <w:spacing w:after="0" w:line="276" w:lineRule="auto"/>
        <w:ind w:left="708"/>
        <w:jc w:val="both"/>
        <w:textAlignment w:val="auto"/>
        <w:rPr>
          <w:rFonts w:cs="Calibri"/>
          <w:kern w:val="0"/>
          <w:sz w:val="24"/>
          <w:szCs w:val="24"/>
        </w:rPr>
      </w:pPr>
      <w:r w:rsidRPr="003C1032">
        <w:rPr>
          <w:rFonts w:cs="Calibri"/>
          <w:kern w:val="0"/>
          <w:sz w:val="24"/>
          <w:szCs w:val="24"/>
        </w:rPr>
        <w:t xml:space="preserve">c) prevádzkovateľ už nepotrebuje osobné údaje na účely spracúvania, ale vy ich potrebujete na preukázanie, uplatňovanie alebo obhajovanie právnych nárokov; </w:t>
      </w:r>
    </w:p>
    <w:p w14:paraId="0E35082A" w14:textId="77777777" w:rsidR="008173EE" w:rsidRPr="003C1032" w:rsidRDefault="008173EE" w:rsidP="000672E7">
      <w:pPr>
        <w:widowControl/>
        <w:suppressAutoHyphens w:val="0"/>
        <w:autoSpaceDE w:val="0"/>
        <w:adjustRightInd w:val="0"/>
        <w:spacing w:after="0" w:line="276" w:lineRule="auto"/>
        <w:ind w:left="708"/>
        <w:jc w:val="both"/>
        <w:textAlignment w:val="auto"/>
        <w:rPr>
          <w:rFonts w:cs="Calibri"/>
          <w:kern w:val="0"/>
          <w:sz w:val="24"/>
          <w:szCs w:val="24"/>
        </w:rPr>
      </w:pPr>
      <w:r w:rsidRPr="003C1032">
        <w:rPr>
          <w:rFonts w:cs="Calibri"/>
          <w:kern w:val="0"/>
          <w:sz w:val="24"/>
          <w:szCs w:val="24"/>
        </w:rPr>
        <w:t xml:space="preserve">d) namietali ste voči spracúvaniu, a to až do overenia, či oprávnené dôvody na strane prevádzkovateľa prevažujú nad vašimi oprávnenými dôvodmi. </w:t>
      </w:r>
    </w:p>
    <w:p w14:paraId="2386EBFB" w14:textId="77777777" w:rsidR="000672E7" w:rsidRPr="003C1032" w:rsidRDefault="000672E7" w:rsidP="008173EE">
      <w:pPr>
        <w:widowControl/>
        <w:suppressAutoHyphens w:val="0"/>
        <w:autoSpaceDE w:val="0"/>
        <w:adjustRightInd w:val="0"/>
        <w:spacing w:after="0" w:line="240" w:lineRule="auto"/>
        <w:ind w:left="708"/>
        <w:jc w:val="both"/>
        <w:textAlignment w:val="auto"/>
        <w:rPr>
          <w:rFonts w:cs="Calibri"/>
          <w:kern w:val="0"/>
          <w:sz w:val="24"/>
          <w:szCs w:val="24"/>
        </w:rPr>
      </w:pPr>
    </w:p>
    <w:p w14:paraId="0A17C2EB"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Ak sa spracúvanie obmedzilo podľa vyššie uvedených dôvodov, takéto osobné údaje sa s výnimkou uchovávania spracúvajú len s vašim súhlasom alebo na preukazovanie, uplatňovanie alebo obhajovanie právnych nárokov, alebo na ochranu práv inej fyzickej alebo právnickej osoby, alebo z dôvodov dôležitého verejného záujmu Únie alebo členského štátu. </w:t>
      </w:r>
    </w:p>
    <w:p w14:paraId="4C9D76D4"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Prevádzkovateľ vás bude informovať pred tým, ako bude obmedzenie spracúvania zrušené. </w:t>
      </w:r>
    </w:p>
    <w:p w14:paraId="4FE48B77"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0DC73604"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prenosnosť údajov </w:t>
      </w:r>
    </w:p>
    <w:p w14:paraId="2E6FEC81"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16D0DB6B"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získať osobné údaje, ktoré sa vás týkajú a ktoré ste poskytli prevádzkovateľovi, v štruktúrovanom, bežne používanom a strojovo čitateľnom formáte a máte právo preniesť tieto údaje ďalšiemu prevádzkovateľovi bez toho, aby vám prevádzkovateľ, ktorému ste tieto údaje poskytli, bránil ak: </w:t>
      </w:r>
    </w:p>
    <w:p w14:paraId="657E6771" w14:textId="77777777" w:rsidR="008173EE" w:rsidRPr="003C1032" w:rsidRDefault="008173EE" w:rsidP="008173EE">
      <w:pPr>
        <w:widowControl/>
        <w:suppressAutoHyphens w:val="0"/>
        <w:autoSpaceDE w:val="0"/>
        <w:adjustRightInd w:val="0"/>
        <w:spacing w:after="66" w:line="240" w:lineRule="auto"/>
        <w:jc w:val="both"/>
        <w:textAlignment w:val="auto"/>
        <w:rPr>
          <w:rFonts w:cs="Calibri"/>
          <w:kern w:val="0"/>
          <w:sz w:val="24"/>
          <w:szCs w:val="24"/>
        </w:rPr>
      </w:pPr>
    </w:p>
    <w:p w14:paraId="3D535682" w14:textId="77777777" w:rsidR="008173EE" w:rsidRPr="003C1032" w:rsidRDefault="008173EE" w:rsidP="008173EE">
      <w:pPr>
        <w:widowControl/>
        <w:suppressAutoHyphens w:val="0"/>
        <w:autoSpaceDE w:val="0"/>
        <w:adjustRightInd w:val="0"/>
        <w:spacing w:after="66" w:line="240" w:lineRule="auto"/>
        <w:ind w:left="708"/>
        <w:jc w:val="both"/>
        <w:textAlignment w:val="auto"/>
        <w:rPr>
          <w:rFonts w:cs="Calibri"/>
          <w:kern w:val="0"/>
          <w:sz w:val="24"/>
          <w:szCs w:val="24"/>
        </w:rPr>
      </w:pPr>
      <w:r w:rsidRPr="003C1032">
        <w:rPr>
          <w:rFonts w:cs="Calibri"/>
          <w:kern w:val="0"/>
          <w:sz w:val="24"/>
          <w:szCs w:val="24"/>
        </w:rPr>
        <w:t xml:space="preserve">a) sa spracúvanie zakladá na vašom súhlase alebo na zmluve (ktorej ste jednou zo zmluvných strán), a </w:t>
      </w:r>
    </w:p>
    <w:p w14:paraId="412A87C0" w14:textId="77777777" w:rsidR="008173EE" w:rsidRPr="003C1032" w:rsidRDefault="008173EE" w:rsidP="008173EE">
      <w:pPr>
        <w:widowControl/>
        <w:suppressAutoHyphens w:val="0"/>
        <w:autoSpaceDE w:val="0"/>
        <w:adjustRightInd w:val="0"/>
        <w:spacing w:after="0" w:line="240" w:lineRule="auto"/>
        <w:ind w:firstLine="708"/>
        <w:jc w:val="both"/>
        <w:textAlignment w:val="auto"/>
        <w:rPr>
          <w:rFonts w:cs="Calibri"/>
          <w:kern w:val="0"/>
          <w:sz w:val="24"/>
          <w:szCs w:val="24"/>
        </w:rPr>
      </w:pPr>
      <w:r w:rsidRPr="003C1032">
        <w:rPr>
          <w:rFonts w:cs="Calibri"/>
          <w:kern w:val="0"/>
          <w:sz w:val="24"/>
          <w:szCs w:val="24"/>
        </w:rPr>
        <w:t xml:space="preserve">b) ak sa spracúvanie vykonáva automatizovanými prostriedkami. </w:t>
      </w:r>
    </w:p>
    <w:p w14:paraId="17A6B861"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71FC1CBB"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Pri uplatňovaní vášho práva na prenosnosť údajov máte právo na prenos osobných údajov priamo od jedného prevádzkovateľa druhému prevádzkovateľovi, pokiaľ je to technicky možné. </w:t>
      </w:r>
    </w:p>
    <w:p w14:paraId="6FE71450"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Uplatňovaním práva na prenosnosť údajov nie sú dotknuté ustanovenia upravujúce právo na vymazanie. Právo na prenosnosť údajov nesmie mať nepriaznivé dôsledky na práva a slobody iných. </w:t>
      </w:r>
    </w:p>
    <w:p w14:paraId="0F032DF0"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09E9D5ED" w14:textId="77777777" w:rsidR="00CC4BE4" w:rsidRDefault="00CC4BE4" w:rsidP="008173EE">
      <w:pPr>
        <w:widowControl/>
        <w:suppressAutoHyphens w:val="0"/>
        <w:autoSpaceDE w:val="0"/>
        <w:adjustRightInd w:val="0"/>
        <w:spacing w:after="0" w:line="240" w:lineRule="auto"/>
        <w:jc w:val="both"/>
        <w:textAlignment w:val="auto"/>
        <w:rPr>
          <w:rFonts w:cs="Calibri"/>
          <w:b/>
          <w:bCs/>
          <w:kern w:val="0"/>
          <w:sz w:val="26"/>
          <w:szCs w:val="26"/>
        </w:rPr>
      </w:pPr>
    </w:p>
    <w:p w14:paraId="7C3C5375" w14:textId="77777777" w:rsidR="00CC4BE4" w:rsidRDefault="00CC4BE4" w:rsidP="008173EE">
      <w:pPr>
        <w:widowControl/>
        <w:suppressAutoHyphens w:val="0"/>
        <w:autoSpaceDE w:val="0"/>
        <w:adjustRightInd w:val="0"/>
        <w:spacing w:after="0" w:line="240" w:lineRule="auto"/>
        <w:jc w:val="both"/>
        <w:textAlignment w:val="auto"/>
        <w:rPr>
          <w:rFonts w:cs="Calibri"/>
          <w:b/>
          <w:bCs/>
          <w:kern w:val="0"/>
          <w:sz w:val="26"/>
          <w:szCs w:val="26"/>
        </w:rPr>
      </w:pPr>
    </w:p>
    <w:p w14:paraId="080600D2" w14:textId="6AC0A9BB"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lastRenderedPageBreak/>
        <w:t xml:space="preserve">Právo namietať </w:t>
      </w:r>
    </w:p>
    <w:p w14:paraId="695A2758"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42A43781"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kedykoľvek namietať z dôvodov týkajúcich sa vašej konkrétnej situácie proti spracúvaniu osobných údajov, ktoré sa vás týka, ktoré je vykonávané na základe oprávnených záujmov prevádzkovateľa,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14:paraId="30F23637"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Ak sa osobné údaje spracúvajú na účely priameho marketingu, máte právo kedykoľvek namietať proti spracúvaniu osobných údajov, ktoré sa vás týka, na účely takéhoto marketingu, vrátane profilovania v rozsahu, v akom súvisí s takýmto priamym marketingom. Ak ste namietli voči spracúvaniu na účely priameho marketingu, osobné údaje sa na takéto účely už nesmú spracúvať. </w:t>
      </w:r>
    </w:p>
    <w:p w14:paraId="5716BA77"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1DFC42F2"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Automatizované individuálne rozhodovanie vrátane profilovania </w:t>
      </w:r>
    </w:p>
    <w:p w14:paraId="71A0FDFA"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483C4546"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na to, aby sa na vás nevzťahovalo rozhodnutie, ktoré je založené výlučne na automatizovanom spracúvaní, vrátane profilovania, a ktoré má právne účinky, ktoré sa vás týkajú alebo vás podobne význame ovplyvňujú. Uvedené sa neuplatní, ak je rozhodnutie nevyhnutné na uzavretie alebo plnenie zmluvy medzi dotknutou osobou a prevádzkovateľom, povolené právom Únie alebo právom členského štátu, ktorému prevádzkovateľ podlieha, alebo založené na výslovnom súhlase vás dotknutej osoby. </w:t>
      </w:r>
    </w:p>
    <w:p w14:paraId="4B3A662C"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1A6E745D"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kedykoľvek odvolať súhlas </w:t>
      </w:r>
    </w:p>
    <w:p w14:paraId="1A72C71D"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404D6745"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V prípadoch, kedy prevádzkovateľ spracúva vaše osobné údaje na základe vášho súhlasu, máte právo svoj súhlas kedykoľvek odvolať. Odvolanie súhlasu nemá vplyv na zákonnosť spracúvania vychádzajúceho zo súhlasu pred jeho odvolaním. Odvolanie súhlasu musí byť také jednoduché ako jeho poskytnutie. </w:t>
      </w:r>
    </w:p>
    <w:p w14:paraId="747FA3B2"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Odvolanie súhlasu môžete doručiť poštou na adresu sídla prevádzkovateľa, alebo na e-mailovú adresu Zodpovednej osoby, prípadne spôsobom uvedeným v udelenom súhlase. </w:t>
      </w:r>
    </w:p>
    <w:p w14:paraId="5FB7D780"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2AD342CF"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účinný súdny prostriedok nápravy </w:t>
      </w:r>
    </w:p>
    <w:p w14:paraId="05B6DBF7"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53214143"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na súdny prostriedok nápravy, ak sa domnievate, že v dôsledku spracúvania vašich osobných údajov v rozpore s Nariadením/Zákonom o ochrane osobných došlo k porušeniu vašich práv. Návrh na začatie konania (žalobu) môžete podať na súde členského štátu, kde má prevádzkovateľ prevádzkareň alebo na súde vášho obvyklého pobytu (bydliska). </w:t>
      </w:r>
    </w:p>
    <w:p w14:paraId="3DD17976"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282D80B5" w14:textId="77777777" w:rsidR="008D1B80" w:rsidRPr="003C1032" w:rsidRDefault="00FD20C6" w:rsidP="008173EE">
      <w:pPr>
        <w:spacing w:after="0"/>
        <w:jc w:val="both"/>
        <w:rPr>
          <w:b/>
          <w:bCs/>
          <w:sz w:val="26"/>
          <w:szCs w:val="26"/>
        </w:rPr>
      </w:pPr>
      <w:r w:rsidRPr="003C1032">
        <w:rPr>
          <w:b/>
          <w:bCs/>
          <w:sz w:val="26"/>
          <w:szCs w:val="26"/>
        </w:rPr>
        <w:t xml:space="preserve">Právo podať sťažnosť dozornému orgánu  </w:t>
      </w:r>
    </w:p>
    <w:p w14:paraId="74AF5540" w14:textId="77777777" w:rsidR="008D1B80" w:rsidRPr="003C1032" w:rsidRDefault="00FD20C6" w:rsidP="008173EE">
      <w:pPr>
        <w:spacing w:after="0"/>
        <w:ind w:left="426"/>
        <w:jc w:val="both"/>
        <w:rPr>
          <w:sz w:val="24"/>
          <w:szCs w:val="24"/>
        </w:rPr>
      </w:pPr>
      <w:r w:rsidRPr="003C1032">
        <w:rPr>
          <w:sz w:val="24"/>
          <w:szCs w:val="24"/>
        </w:rPr>
        <w:t xml:space="preserve"> </w:t>
      </w:r>
    </w:p>
    <w:p w14:paraId="05666C9E" w14:textId="77777777" w:rsidR="008D1B80" w:rsidRPr="003C1032" w:rsidRDefault="00FD20C6" w:rsidP="008173EE">
      <w:pPr>
        <w:spacing w:after="0"/>
        <w:jc w:val="both"/>
      </w:pPr>
      <w:r w:rsidRPr="003C1032">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 820 07 Bratislava 27; telefóne číslo: + 421 /2/ 323 132 14; e-mail: statny.dozor@pdp.gov.sk.</w:t>
      </w:r>
    </w:p>
    <w:sectPr w:rsidR="008D1B80" w:rsidRPr="003C1032">
      <w:footerReference w:type="default" r:id="rId12"/>
      <w:pgSz w:w="11906" w:h="16838"/>
      <w:pgMar w:top="1417" w:right="1417" w:bottom="1417" w:left="1417" w:header="0" w:footer="283"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l Rybos" w:date="2020-05-31T02:23:00Z" w:initials="MR">
    <w:p w14:paraId="62D84A3B" w14:textId="02F25380" w:rsidR="002E7551" w:rsidRDefault="002E7551">
      <w:pPr>
        <w:pStyle w:val="Textkomentra"/>
      </w:pPr>
      <w:r>
        <w:rPr>
          <w:rStyle w:val="Odkaznakomentr"/>
        </w:rPr>
        <w:annotationRef/>
      </w:r>
      <w:r>
        <w:t>Doplniť ak spracúvate nejaké ďalšie špecifické osobné údaje</w:t>
      </w:r>
    </w:p>
  </w:comment>
  <w:comment w:id="1" w:author="Michal Rybos" w:date="2019-11-15T21:51:00Z" w:initials="MR">
    <w:p w14:paraId="4ACBCCAF" w14:textId="756DF0AE" w:rsidR="008E36D4" w:rsidRDefault="008E36D4">
      <w:pPr>
        <w:pStyle w:val="Textkomentra"/>
      </w:pPr>
      <w:r>
        <w:rPr>
          <w:rStyle w:val="Odkaznakomentr"/>
        </w:rPr>
        <w:annotationRef/>
      </w:r>
      <w:r>
        <w:t>doplniť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D84A3B" w15:done="0"/>
  <w15:commentEx w15:paraId="4ACBCC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D93AF" w16cex:dateUtc="2020-05-31T0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D84A3B" w16cid:durableId="227D93AF"/>
  <w16cid:commentId w16cid:paraId="4ACBCCAF" w16cid:durableId="21799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62D5" w14:textId="77777777" w:rsidR="007927CD" w:rsidRDefault="007927CD">
      <w:pPr>
        <w:spacing w:after="0" w:line="240" w:lineRule="auto"/>
      </w:pPr>
      <w:r>
        <w:separator/>
      </w:r>
    </w:p>
  </w:endnote>
  <w:endnote w:type="continuationSeparator" w:id="0">
    <w:p w14:paraId="794892CF" w14:textId="77777777" w:rsidR="007927CD" w:rsidRDefault="0079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30DD" w14:textId="77777777" w:rsidR="008956AD" w:rsidRDefault="00FD20C6">
    <w:pPr>
      <w:pStyle w:val="Pta"/>
    </w:pPr>
    <w:r>
      <w:rPr>
        <w:rFonts w:cs="Calibri"/>
        <w:b/>
        <w:bCs/>
        <w:sz w:val="20"/>
        <w:szCs w:val="20"/>
        <w:u w:val="single"/>
        <w:shd w:val="clear" w:color="auto" w:fill="FFFFFF"/>
      </w:rPr>
      <w:t>Informácia o spracúvaní osobných údajov (</w:t>
    </w:r>
    <w:r w:rsidR="000741B8">
      <w:rPr>
        <w:rFonts w:cs="Calibri"/>
        <w:b/>
        <w:bCs/>
        <w:sz w:val="20"/>
        <w:szCs w:val="20"/>
        <w:u w:val="single"/>
        <w:shd w:val="clear" w:color="auto" w:fill="FFFFFF"/>
      </w:rPr>
      <w:t>zamestnanec</w:t>
    </w:r>
    <w:r>
      <w:rPr>
        <w:rFonts w:cs="Calibri"/>
        <w:b/>
        <w:bCs/>
        <w:sz w:val="20"/>
        <w:szCs w:val="20"/>
        <w:u w:val="single"/>
        <w:shd w:val="clear" w:color="auto" w:fill="FFFFFF"/>
      </w:rPr>
      <w:t>)</w:t>
    </w:r>
  </w:p>
  <w:p w14:paraId="5632FA73" w14:textId="77777777" w:rsidR="008956AD" w:rsidRDefault="00FD20C6">
    <w:pPr>
      <w:pStyle w:val="Pta"/>
      <w:jc w:val="right"/>
    </w:pPr>
    <w:r>
      <w:fldChar w:fldCharType="begin"/>
    </w:r>
    <w:r>
      <w:instrText xml:space="preserve"> PAGE </w:instrText>
    </w:r>
    <w:r>
      <w:fldChar w:fldCharType="separate"/>
    </w:r>
    <w:r>
      <w:t>2</w:t>
    </w:r>
    <w:r>
      <w:fldChar w:fldCharType="end"/>
    </w:r>
  </w:p>
  <w:p w14:paraId="7CBEED02" w14:textId="77777777" w:rsidR="008956AD" w:rsidRDefault="007927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FB8A0" w14:textId="77777777" w:rsidR="007927CD" w:rsidRDefault="007927CD">
      <w:pPr>
        <w:spacing w:after="0" w:line="240" w:lineRule="auto"/>
      </w:pPr>
      <w:r>
        <w:rPr>
          <w:color w:val="000000"/>
        </w:rPr>
        <w:separator/>
      </w:r>
    </w:p>
  </w:footnote>
  <w:footnote w:type="continuationSeparator" w:id="0">
    <w:p w14:paraId="7F0EA6A2" w14:textId="77777777" w:rsidR="007927CD" w:rsidRDefault="0079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AC8555"/>
    <w:multiLevelType w:val="hybridMultilevel"/>
    <w:tmpl w:val="FDE5B8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B4A67"/>
    <w:multiLevelType w:val="hybridMultilevel"/>
    <w:tmpl w:val="BFDE43E2"/>
    <w:lvl w:ilvl="0" w:tplc="CA42FBA0">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DA0322"/>
    <w:multiLevelType w:val="hybridMultilevel"/>
    <w:tmpl w:val="D5024934"/>
    <w:lvl w:ilvl="0" w:tplc="EA30F5BC">
      <w:numFmt w:val="bullet"/>
      <w:lvlText w:val="-"/>
      <w:lvlJc w:val="left"/>
      <w:pPr>
        <w:ind w:left="720" w:hanging="360"/>
      </w:pPr>
      <w:rPr>
        <w:rFonts w:ascii="Calibri" w:eastAsia="SimSu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BC652AC"/>
    <w:multiLevelType w:val="multilevel"/>
    <w:tmpl w:val="B0F644EE"/>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Rybos">
    <w15:presenceInfo w15:providerId="Windows Live" w15:userId="2005933e72b9d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80"/>
    <w:rsid w:val="000672E7"/>
    <w:rsid w:val="000741B8"/>
    <w:rsid w:val="00074942"/>
    <w:rsid w:val="000A5C46"/>
    <w:rsid w:val="00150EBE"/>
    <w:rsid w:val="00266E25"/>
    <w:rsid w:val="002720A4"/>
    <w:rsid w:val="0029686B"/>
    <w:rsid w:val="002A63D1"/>
    <w:rsid w:val="002E7551"/>
    <w:rsid w:val="003774DA"/>
    <w:rsid w:val="003C1032"/>
    <w:rsid w:val="0043254E"/>
    <w:rsid w:val="004828E1"/>
    <w:rsid w:val="004A76DD"/>
    <w:rsid w:val="004C2BA2"/>
    <w:rsid w:val="004F5216"/>
    <w:rsid w:val="005446F6"/>
    <w:rsid w:val="005451A3"/>
    <w:rsid w:val="005C3D19"/>
    <w:rsid w:val="00602247"/>
    <w:rsid w:val="006B1A16"/>
    <w:rsid w:val="00774028"/>
    <w:rsid w:val="007927CD"/>
    <w:rsid w:val="007B5BC6"/>
    <w:rsid w:val="008066E2"/>
    <w:rsid w:val="008173EE"/>
    <w:rsid w:val="008C2954"/>
    <w:rsid w:val="008D1B80"/>
    <w:rsid w:val="008E36D4"/>
    <w:rsid w:val="009272D4"/>
    <w:rsid w:val="00941B5A"/>
    <w:rsid w:val="00975FEC"/>
    <w:rsid w:val="009820A7"/>
    <w:rsid w:val="009932A0"/>
    <w:rsid w:val="009B41A4"/>
    <w:rsid w:val="009C62EF"/>
    <w:rsid w:val="009F70D4"/>
    <w:rsid w:val="00A52CB0"/>
    <w:rsid w:val="00A661BB"/>
    <w:rsid w:val="00A90469"/>
    <w:rsid w:val="00AD7320"/>
    <w:rsid w:val="00B02CEF"/>
    <w:rsid w:val="00C54365"/>
    <w:rsid w:val="00C65129"/>
    <w:rsid w:val="00C840A9"/>
    <w:rsid w:val="00CC4BE4"/>
    <w:rsid w:val="00CE59E2"/>
    <w:rsid w:val="00CF1D45"/>
    <w:rsid w:val="00D405C9"/>
    <w:rsid w:val="00DD19B1"/>
    <w:rsid w:val="00E779C9"/>
    <w:rsid w:val="00F40195"/>
    <w:rsid w:val="00F91434"/>
    <w:rsid w:val="00FD20C6"/>
    <w:rsid w:val="00FF36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5F0B"/>
  <w15:docId w15:val="{60C1BC09-DE4E-4D34-A9DC-ADAE2641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sk-SK"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paragraph" w:styleId="Nadpis2">
    <w:name w:val="heading 2"/>
    <w:basedOn w:val="Standard"/>
    <w:next w:val="Textbody"/>
    <w:uiPriority w:val="9"/>
    <w:semiHidden/>
    <w:unhideWhenUsed/>
    <w:qFormat/>
    <w:pPr>
      <w:keepNext/>
      <w:keepLines/>
      <w:spacing w:before="40" w:after="0"/>
      <w:outlineLvl w:val="1"/>
    </w:pPr>
    <w:rPr>
      <w:rFonts w:ascii="Calibri Light"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Bezriadkovania">
    <w:name w:val="No Spacing"/>
    <w:pPr>
      <w:widowControl/>
      <w:suppressAutoHyphens/>
      <w:spacing w:after="0" w:line="240" w:lineRule="auto"/>
    </w:pPr>
  </w:style>
  <w:style w:type="character" w:customStyle="1" w:styleId="Nadpis1Char">
    <w:name w:val="Nadpis 1 Char"/>
    <w:basedOn w:val="Predvolenpsmoodseku"/>
    <w:rPr>
      <w:rFonts w:ascii="Calibri Light" w:hAnsi="Calibri Light" w:cs="F"/>
      <w:color w:val="2F5496"/>
      <w:sz w:val="32"/>
      <w:szCs w:val="32"/>
    </w:rPr>
  </w:style>
  <w:style w:type="character" w:customStyle="1" w:styleId="StrongEmphasis">
    <w:name w:val="Strong Emphasis"/>
    <w:basedOn w:val="Predvolenpsmoodseku"/>
    <w:rPr>
      <w:b/>
      <w:bCs/>
    </w:rPr>
  </w:style>
  <w:style w:type="character" w:customStyle="1" w:styleId="Nadpis2Char">
    <w:name w:val="Nadpis 2 Char"/>
    <w:basedOn w:val="Predvolenpsmoodseku"/>
    <w:rPr>
      <w:rFonts w:ascii="Calibri Light" w:hAnsi="Calibri Light" w:cs="F"/>
      <w:color w:val="2F5496"/>
      <w:sz w:val="26"/>
      <w:szCs w:val="2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textovprepojenie">
    <w:name w:val="Hyperlink"/>
    <w:basedOn w:val="Predvolenpsmoodseku"/>
    <w:rPr>
      <w:color w:val="0563C1"/>
      <w:u w:val="single"/>
    </w:rPr>
  </w:style>
  <w:style w:type="character" w:styleId="Nevyrieenzmienka">
    <w:name w:val="Unresolved Mention"/>
    <w:basedOn w:val="Predvolenpsmoodseku"/>
    <w:rPr>
      <w:color w:val="605E5C"/>
      <w:shd w:val="clear" w:color="auto" w:fill="E1DFDD"/>
    </w:rPr>
  </w:style>
  <w:style w:type="paragraph" w:styleId="Odsekzoznamu">
    <w:name w:val="List Paragraph"/>
    <w:basedOn w:val="Normlny"/>
    <w:uiPriority w:val="34"/>
    <w:qFormat/>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paragraph" w:styleId="Textbubliny">
    <w:name w:val="Balloon Text"/>
    <w:basedOn w:val="Normlny"/>
    <w:pPr>
      <w:spacing w:after="0" w:line="240" w:lineRule="auto"/>
    </w:pPr>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character" w:styleId="Odkaznakomentr">
    <w:name w:val="annotation reference"/>
    <w:basedOn w:val="Predvolenpsmoodseku"/>
    <w:uiPriority w:val="99"/>
    <w:semiHidden/>
    <w:unhideWhenUsed/>
    <w:rsid w:val="00DD19B1"/>
    <w:rPr>
      <w:sz w:val="16"/>
      <w:szCs w:val="16"/>
    </w:rPr>
  </w:style>
  <w:style w:type="paragraph" w:styleId="Textkomentra">
    <w:name w:val="annotation text"/>
    <w:basedOn w:val="Normlny"/>
    <w:link w:val="TextkomentraChar"/>
    <w:uiPriority w:val="99"/>
    <w:semiHidden/>
    <w:unhideWhenUsed/>
    <w:rsid w:val="00DD19B1"/>
    <w:pPr>
      <w:spacing w:line="240" w:lineRule="auto"/>
    </w:pPr>
    <w:rPr>
      <w:sz w:val="20"/>
      <w:szCs w:val="20"/>
    </w:rPr>
  </w:style>
  <w:style w:type="character" w:customStyle="1" w:styleId="TextkomentraChar">
    <w:name w:val="Text komentára Char"/>
    <w:basedOn w:val="Predvolenpsmoodseku"/>
    <w:link w:val="Textkomentra"/>
    <w:uiPriority w:val="99"/>
    <w:semiHidden/>
    <w:rsid w:val="00DD19B1"/>
    <w:rPr>
      <w:sz w:val="20"/>
      <w:szCs w:val="20"/>
    </w:rPr>
  </w:style>
  <w:style w:type="paragraph" w:styleId="Predmetkomentra">
    <w:name w:val="annotation subject"/>
    <w:basedOn w:val="Textkomentra"/>
    <w:next w:val="Textkomentra"/>
    <w:link w:val="PredmetkomentraChar"/>
    <w:uiPriority w:val="99"/>
    <w:semiHidden/>
    <w:unhideWhenUsed/>
    <w:rsid w:val="00DD19B1"/>
    <w:rPr>
      <w:b/>
      <w:bCs/>
    </w:rPr>
  </w:style>
  <w:style w:type="character" w:customStyle="1" w:styleId="PredmetkomentraChar">
    <w:name w:val="Predmet komentára Char"/>
    <w:basedOn w:val="TextkomentraChar"/>
    <w:link w:val="Predmetkomentra"/>
    <w:uiPriority w:val="99"/>
    <w:semiHidden/>
    <w:rsid w:val="00DD19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F8E0-A98C-4832-9897-A649220A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7</Pages>
  <Words>2702</Words>
  <Characters>15408</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Szakal</dc:creator>
  <cp:lastModifiedBy>Michal Rybos</cp:lastModifiedBy>
  <cp:revision>36</cp:revision>
  <cp:lastPrinted>2019-09-27T11:51:00Z</cp:lastPrinted>
  <dcterms:created xsi:type="dcterms:W3CDTF">2019-10-01T08:03:00Z</dcterms:created>
  <dcterms:modified xsi:type="dcterms:W3CDTF">2020-06-19T11:32:00Z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